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952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52428">
              <w:rPr>
                <w:rFonts w:ascii="Times New Roman" w:hAnsi="Times New Roman"/>
                <w:sz w:val="22"/>
                <w:szCs w:val="22"/>
              </w:rPr>
              <w:t>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756393">
        <w:rPr>
          <w:rFonts w:ascii="Times New Roman" w:hAnsi="Times New Roman"/>
          <w:sz w:val="22"/>
          <w:szCs w:val="22"/>
        </w:rPr>
        <w:t xml:space="preserve">исполняющего обязанности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</w:t>
      </w:r>
      <w:r w:rsidR="00756393">
        <w:rPr>
          <w:rFonts w:ascii="Times New Roman" w:hAnsi="Times New Roman"/>
          <w:sz w:val="22"/>
          <w:szCs w:val="22"/>
        </w:rPr>
        <w:br/>
      </w:r>
      <w:r w:rsidR="009D07A5" w:rsidRPr="007A1BEA">
        <w:rPr>
          <w:rFonts w:ascii="Times New Roman" w:hAnsi="Times New Roman"/>
          <w:sz w:val="22"/>
          <w:szCs w:val="22"/>
        </w:rPr>
        <w:t xml:space="preserve">по управлению муниципальным имуществом </w:t>
      </w:r>
      <w:r w:rsidR="00756393">
        <w:rPr>
          <w:rFonts w:ascii="Times New Roman" w:hAnsi="Times New Roman"/>
          <w:sz w:val="22"/>
          <w:szCs w:val="22"/>
        </w:rPr>
        <w:t>Матвеева Станислава Николаевича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756393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</w:t>
      </w:r>
      <w:r w:rsidR="00756393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с другой стороны, совместно именуемые «Стороны», в соответствии с Федеральным законом </w:t>
      </w:r>
      <w:r w:rsidR="00756393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от 21 декабря 2001 г. № 178-ФЗ 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приватизации имущества муниципального образования </w:t>
      </w:r>
      <w:r w:rsidR="00756393">
        <w:rPr>
          <w:rFonts w:ascii="Times New Roman" w:hAnsi="Times New Roman"/>
          <w:spacing w:val="-6"/>
          <w:sz w:val="22"/>
          <w:szCs w:val="22"/>
        </w:rPr>
        <w:br/>
      </w:r>
      <w:bookmarkStart w:id="1" w:name="_GoBack"/>
      <w:bookmarkEnd w:id="1"/>
      <w:r w:rsidR="007C5D32" w:rsidRPr="00B956EF">
        <w:rPr>
          <w:rFonts w:ascii="Times New Roman" w:hAnsi="Times New Roman"/>
          <w:spacing w:val="-6"/>
          <w:sz w:val="22"/>
          <w:szCs w:val="22"/>
        </w:rPr>
        <w:t>«Город Йошкар-Ола» на 2021 год и на плановый период 2022 и 2023 годов, утвержденны</w:t>
      </w:r>
      <w:r w:rsidR="00EC4E1E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25 ноября 2020 г. № 148-VII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</w:t>
      </w:r>
      <w:r w:rsidR="00756393">
        <w:rPr>
          <w:rFonts w:ascii="Times New Roman" w:hAnsi="Times New Roman"/>
          <w:sz w:val="22"/>
          <w:szCs w:val="22"/>
        </w:rPr>
        <w:br/>
      </w:r>
      <w:r w:rsidR="00997F52" w:rsidRPr="007A1BEA">
        <w:rPr>
          <w:rFonts w:ascii="Times New Roman" w:hAnsi="Times New Roman"/>
          <w:sz w:val="22"/>
          <w:szCs w:val="22"/>
        </w:rPr>
        <w:t>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EC4E1E">
        <w:rPr>
          <w:rFonts w:ascii="Times New Roman" w:hAnsi="Times New Roman"/>
          <w:sz w:val="22"/>
          <w:szCs w:val="22"/>
        </w:rPr>
        <w:t>9</w:t>
      </w:r>
      <w:r w:rsidR="00200B98">
        <w:rPr>
          <w:rFonts w:ascii="Times New Roman" w:hAnsi="Times New Roman"/>
          <w:sz w:val="22"/>
          <w:szCs w:val="22"/>
        </w:rPr>
        <w:t xml:space="preserve"> июля</w:t>
      </w:r>
      <w:r w:rsidR="00997F52" w:rsidRPr="007A1BEA">
        <w:rPr>
          <w:rFonts w:ascii="Times New Roman" w:hAnsi="Times New Roman"/>
          <w:sz w:val="22"/>
          <w:szCs w:val="22"/>
        </w:rPr>
        <w:t xml:space="preserve"> 202</w:t>
      </w:r>
      <w:r w:rsidR="00200B98">
        <w:rPr>
          <w:rFonts w:ascii="Times New Roman" w:hAnsi="Times New Roman"/>
          <w:sz w:val="22"/>
          <w:szCs w:val="22"/>
        </w:rPr>
        <w:t>1 г. № 158</w:t>
      </w:r>
      <w:r w:rsidR="00997F52" w:rsidRPr="007A1BEA">
        <w:rPr>
          <w:rFonts w:ascii="Times New Roman" w:hAnsi="Times New Roman"/>
          <w:sz w:val="22"/>
          <w:szCs w:val="22"/>
        </w:rPr>
        <w:t>), на основании протокола</w:t>
      </w:r>
      <w:r w:rsidR="00756393">
        <w:rPr>
          <w:rFonts w:ascii="Times New Roman" w:hAnsi="Times New Roman"/>
          <w:sz w:val="22"/>
          <w:szCs w:val="22"/>
        </w:rPr>
        <w:br/>
      </w:r>
      <w:r w:rsidR="00997F52" w:rsidRPr="007A1BEA">
        <w:rPr>
          <w:rFonts w:ascii="Times New Roman" w:hAnsi="Times New Roman"/>
          <w:sz w:val="22"/>
          <w:szCs w:val="22"/>
        </w:rPr>
        <w:t xml:space="preserve">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52428">
        <w:rPr>
          <w:rFonts w:ascii="Times New Roman" w:hAnsi="Times New Roman"/>
          <w:sz w:val="22"/>
          <w:szCs w:val="22"/>
        </w:rPr>
        <w:t>2021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 xml:space="preserve">имущества муниципального образования </w:t>
      </w:r>
      <w:r w:rsidR="00756393">
        <w:rPr>
          <w:rFonts w:ascii="Times New Roman" w:hAnsi="Times New Roman"/>
          <w:sz w:val="22"/>
          <w:szCs w:val="22"/>
        </w:rPr>
        <w:br/>
      </w:r>
      <w:r w:rsidR="00C34BC7" w:rsidRPr="007A1BEA">
        <w:rPr>
          <w:rFonts w:ascii="Times New Roman" w:hAnsi="Times New Roman"/>
          <w:sz w:val="22"/>
          <w:szCs w:val="22"/>
        </w:rPr>
        <w:t>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200B98" w:rsidRPr="00200B98">
        <w:rPr>
          <w:rFonts w:ascii="Times New Roman" w:hAnsi="Times New Roman"/>
          <w:spacing w:val="-4"/>
          <w:sz w:val="22"/>
          <w:szCs w:val="22"/>
        </w:rPr>
        <w:t xml:space="preserve">16 895 192 (Шестнадцать миллионов восемьсот девяносто пять тысяч сто девяносто два) рубля 00 копеек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="001F59EA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удержать его из суммы цены Имущества, указанной в пункте </w:t>
      </w:r>
      <w:r w:rsidR="00200B98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EC4E1E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>Код дохода: 903 114 06024 04 0000 430 - оплата за земельный участок</w:t>
      </w:r>
      <w:r>
        <w:rPr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 xml:space="preserve">ору </w:t>
      </w:r>
      <w:r>
        <w:rPr>
          <w:sz w:val="22"/>
          <w:szCs w:val="22"/>
        </w:rPr>
        <w:br/>
        <w:t>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;</w:t>
      </w:r>
      <w:r w:rsidRPr="00394920">
        <w:rPr>
          <w:sz w:val="22"/>
          <w:szCs w:val="22"/>
        </w:rPr>
        <w:t xml:space="preserve"> </w:t>
      </w:r>
    </w:p>
    <w:p w:rsidR="00EC4E1E" w:rsidRPr="00297DEB" w:rsidRDefault="00EC4E1E" w:rsidP="00EC4E1E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 xml:space="preserve">Код дохода: 903 114 02043 04 0000 410 - оплата за </w:t>
      </w:r>
      <w:r w:rsidRPr="004B3606">
        <w:rPr>
          <w:spacing w:val="-8"/>
          <w:sz w:val="22"/>
          <w:szCs w:val="22"/>
        </w:rPr>
        <w:t>нежилое здание-кинотеатр</w:t>
      </w:r>
      <w:r>
        <w:rPr>
          <w:spacing w:val="-8"/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>ору купли-продажи от «__»__ 2021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A5C8A" w:rsidRPr="00AB38F4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="00756044"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CA5C8A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CA5C8A" w:rsidRPr="002439D9" w:rsidRDefault="00CA5C8A" w:rsidP="00CA5C8A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7D006C">
        <w:rPr>
          <w:rFonts w:ascii="Times New Roman" w:hAnsi="Times New Roman"/>
          <w:sz w:val="22"/>
          <w:szCs w:val="22"/>
        </w:rPr>
        <w:t>«__»__ 2021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4F0988" w:rsidRDefault="00665193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3</w:t>
      </w:r>
      <w:r w:rsidR="0028142E" w:rsidRPr="004F0988">
        <w:rPr>
          <w:rFonts w:ascii="Times New Roman" w:hAnsi="Times New Roman"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CC4EBD" w:rsidRPr="00A34D61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A34D61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A34D61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A34D61">
              <w:rPr>
                <w:sz w:val="22"/>
                <w:szCs w:val="22"/>
              </w:rPr>
              <w:br/>
              <w:t>«Город Йошкар-Ола»</w:t>
            </w:r>
          </w:p>
          <w:p w:rsidR="00CC4EBD" w:rsidRPr="005F079C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 w:rsidRPr="00A34D61">
              <w:rPr>
                <w:sz w:val="22"/>
                <w:szCs w:val="22"/>
              </w:rPr>
              <w:t xml:space="preserve">адрес: 424000, Республика Марий Эл, </w:t>
            </w:r>
            <w:r w:rsidRPr="00A34D61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A34D61">
              <w:rPr>
                <w:sz w:val="22"/>
                <w:szCs w:val="22"/>
              </w:rPr>
              <w:br/>
            </w:r>
            <w:r w:rsidRPr="005F079C">
              <w:rPr>
                <w:sz w:val="22"/>
                <w:szCs w:val="22"/>
              </w:rPr>
              <w:t>банковские реквизиты: Горфу г. Йошкар-Олы (КУМИ г. Йошкар-Олы л/с 03083А07982),</w:t>
            </w:r>
          </w:p>
          <w:p w:rsidR="00CC4EBD" w:rsidRPr="004D6AE4" w:rsidRDefault="00CC4EBD" w:rsidP="00CC4EBD">
            <w:pPr>
              <w:jc w:val="both"/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Банк получателя: ОТДЕЛЕНИЕ – НБ РЕСПУБЛИКА МАРИЙ ЭЛ БАНКА РОССИИ//УФК по Республике Марий Эл </w:t>
            </w:r>
            <w:r>
              <w:rPr>
                <w:sz w:val="22"/>
                <w:szCs w:val="22"/>
              </w:rPr>
              <w:br/>
            </w:r>
            <w:r w:rsidRPr="004D6AE4">
              <w:rPr>
                <w:sz w:val="22"/>
                <w:szCs w:val="22"/>
              </w:rPr>
              <w:t>г. Йошкар-Ола</w:t>
            </w:r>
            <w:r>
              <w:rPr>
                <w:sz w:val="22"/>
                <w:szCs w:val="22"/>
              </w:rPr>
              <w:t xml:space="preserve">, </w:t>
            </w:r>
            <w:r w:rsidRPr="004D6AE4">
              <w:rPr>
                <w:sz w:val="22"/>
                <w:szCs w:val="22"/>
              </w:rPr>
              <w:t>БИК 018860003</w:t>
            </w:r>
          </w:p>
          <w:p w:rsidR="00CC4EBD" w:rsidRPr="004D6AE4" w:rsidRDefault="00CC4EBD" w:rsidP="00CC4EBD">
            <w:pPr>
              <w:ind w:right="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6AE4">
              <w:rPr>
                <w:sz w:val="22"/>
                <w:szCs w:val="22"/>
              </w:rPr>
              <w:t>чет: 40102810545370000075</w:t>
            </w:r>
            <w:r>
              <w:rPr>
                <w:sz w:val="22"/>
                <w:szCs w:val="22"/>
              </w:rPr>
              <w:t>,</w:t>
            </w:r>
          </w:p>
          <w:p w:rsidR="00CC4EBD" w:rsidRPr="004D6AE4" w:rsidRDefault="00CC4EBD" w:rsidP="00CC4EBD">
            <w:pPr>
              <w:rPr>
                <w:sz w:val="22"/>
                <w:szCs w:val="22"/>
              </w:rPr>
            </w:pPr>
            <w:r w:rsidRPr="004D6AE4">
              <w:rPr>
                <w:sz w:val="22"/>
                <w:szCs w:val="22"/>
              </w:rPr>
              <w:t xml:space="preserve">номер счета получателя: 03231643887010000800, ИНН 1215003356, КПП 121501001, </w:t>
            </w:r>
          </w:p>
          <w:p w:rsidR="002C52C2" w:rsidRPr="0049701C" w:rsidRDefault="002C52C2" w:rsidP="00EC4E1E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691E30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C52C2" w:rsidRPr="007D12E9" w:rsidRDefault="002C52C2" w:rsidP="002C52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6E4676">
        <w:tc>
          <w:tcPr>
            <w:tcW w:w="8897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3B02D7">
        <w:tc>
          <w:tcPr>
            <w:tcW w:w="4844" w:type="dxa"/>
            <w:shd w:val="clear" w:color="auto" w:fill="auto"/>
          </w:tcPr>
          <w:p w:rsidR="002C52C2" w:rsidRPr="007D12E9" w:rsidRDefault="00756393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И.о. председателя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756393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С.Н.Матвеев</w:t>
            </w:r>
          </w:p>
        </w:tc>
        <w:tc>
          <w:tcPr>
            <w:tcW w:w="236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756393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DDE0950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180E-EAA8-4ED1-9B03-87A8B304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276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114</cp:revision>
  <cp:lastPrinted>2020-12-09T06:15:00Z</cp:lastPrinted>
  <dcterms:created xsi:type="dcterms:W3CDTF">2020-05-21T20:20:00Z</dcterms:created>
  <dcterms:modified xsi:type="dcterms:W3CDTF">2021-09-16T08:04:00Z</dcterms:modified>
</cp:coreProperties>
</file>