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360A17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>
        <w:rPr>
          <w:rFonts w:ascii="Times New Roman" w:hAnsi="Times New Roman"/>
          <w:sz w:val="22"/>
          <w:szCs w:val="22"/>
        </w:rPr>
        <w:t>3 июля</w:t>
      </w:r>
      <w:r w:rsidRPr="007A1BEA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 г. № 142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</w:t>
      </w:r>
      <w:r>
        <w:rPr>
          <w:rFonts w:ascii="Times New Roman" w:hAnsi="Times New Roman"/>
          <w:sz w:val="22"/>
          <w:szCs w:val="22"/>
        </w:rPr>
        <w:br/>
        <w:t xml:space="preserve">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- для размещения здания склада, общая площадь - 81 кв. м, кадастровый номер 12:05:0703008:520, местоположение: Республика Марий Эл, </w:t>
      </w:r>
      <w:r>
        <w:rPr>
          <w:rFonts w:ascii="Times New Roman" w:hAnsi="Times New Roman"/>
          <w:sz w:val="22"/>
          <w:szCs w:val="22"/>
        </w:rPr>
        <w:br/>
      </w:r>
      <w:r w:rsidRPr="005147B0">
        <w:rPr>
          <w:rFonts w:ascii="Times New Roman" w:hAnsi="Times New Roman"/>
          <w:sz w:val="22"/>
          <w:szCs w:val="22"/>
        </w:rPr>
        <w:t>г. Йошкар-Ола, ул. Героев Сталинградской битвы, с расположенным на нем объектом недвижимости: склад, назначение - нежилое, 1-этажный (подземных этажей - 0), общая площадь - 67,7 кв. м, инвентарный номер 88:401:002:000019730:0200, литера Б, условный номер 12-12-01/064/2011-506, местоположение: Республика Марий Эл, г. Йошкар-Ола, ул. Героев Сталинградской битвы, д. 17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1.2. В отношении И</w:t>
      </w:r>
      <w:r w:rsidRPr="005147B0">
        <w:rPr>
          <w:rFonts w:ascii="Times New Roman" w:hAnsi="Times New Roman"/>
          <w:spacing w:val="-6"/>
          <w:sz w:val="22"/>
          <w:szCs w:val="22"/>
        </w:rPr>
        <w:t>мущества установлены обременения, расположенные в границах земельного участка: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сети инженерно-технического обеспечения: газопровод, ВЛ-0,4 кВ;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охранная зона теплотрассы.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>на земельный участок зарегистрировано, о чем в Едином государственном реестре недвижимости 11 апреля 2013 г. сделана запись регистрации № 12-12-01/021/2013-616.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D3188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на </w:t>
      </w:r>
      <w:r w:rsidRPr="00DD3188">
        <w:rPr>
          <w:rFonts w:ascii="Times New Roman" w:hAnsi="Times New Roman"/>
          <w:spacing w:val="-8"/>
          <w:sz w:val="22"/>
          <w:szCs w:val="22"/>
        </w:rPr>
        <w:t>склад</w:t>
      </w:r>
      <w:r w:rsidRPr="00DD3188">
        <w:rPr>
          <w:rFonts w:ascii="Times New Roman" w:hAnsi="Times New Roman"/>
          <w:sz w:val="22"/>
          <w:szCs w:val="22"/>
        </w:rPr>
        <w:t xml:space="preserve"> </w:t>
      </w:r>
      <w:r w:rsidRPr="00405D10">
        <w:rPr>
          <w:rFonts w:ascii="Times New Roman" w:hAnsi="Times New Roman"/>
          <w:sz w:val="22"/>
          <w:szCs w:val="22"/>
        </w:rPr>
        <w:t>зарегистрировано, о чем в Едином государственном реестре недвижимости 15 декабря 2011 г. сделана запись регистрации № 12-12-01/064/2011-506.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4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цена за </w:t>
      </w:r>
      <w:r w:rsidR="002D2678">
        <w:rPr>
          <w:rFonts w:ascii="Times New Roman" w:hAnsi="Times New Roman"/>
          <w:spacing w:val="-8"/>
          <w:sz w:val="22"/>
          <w:szCs w:val="22"/>
        </w:rPr>
        <w:t>склад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>
        <w:rPr>
          <w:rFonts w:ascii="Times New Roman" w:hAnsi="Times New Roman"/>
          <w:spacing w:val="-4"/>
          <w:sz w:val="22"/>
          <w:szCs w:val="22"/>
        </w:rPr>
        <w:t>143 203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spacing w:val="-4"/>
          <w:sz w:val="22"/>
          <w:szCs w:val="22"/>
        </w:rPr>
        <w:t>Сто сорок три тысячи двести три) рубля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sz w:val="22"/>
          <w:szCs w:val="22"/>
        </w:rPr>
        <w:t>6</w:t>
      </w:r>
      <w:r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510067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;</w:t>
      </w:r>
      <w:r w:rsidRPr="00394920">
        <w:rPr>
          <w:rFonts w:ascii="Times New Roman" w:hAnsi="Times New Roman"/>
          <w:sz w:val="22"/>
          <w:szCs w:val="22"/>
        </w:rPr>
        <w:t xml:space="preserve">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склад </w:t>
      </w:r>
      <w:r w:rsidRPr="00297DEB">
        <w:rPr>
          <w:rFonts w:ascii="Times New Roman" w:hAnsi="Times New Roman"/>
          <w:sz w:val="22"/>
          <w:szCs w:val="22"/>
        </w:rPr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08"/>
        <w:gridCol w:w="4736"/>
        <w:gridCol w:w="108"/>
        <w:gridCol w:w="128"/>
        <w:gridCol w:w="3817"/>
      </w:tblGrid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0067" w:rsidRPr="007D12E9" w:rsidRDefault="00510067" w:rsidP="00F97D49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97D49">
              <w:rPr>
                <w:rFonts w:ascii="Times New Roman" w:hAnsi="Times New Roman"/>
                <w:sz w:val="22"/>
                <w:szCs w:val="22"/>
              </w:rPr>
              <w:t>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банковские реквизиты: л/с 0</w:t>
            </w:r>
            <w:r w:rsidR="00F97D4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083А07982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="00F97D49" w:rsidRPr="00F97D49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НБ Республики Марий Эл,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БИК 048860001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7D12E9" w:rsidRDefault="00510067" w:rsidP="00A411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5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gridSpan w:val="2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  <w:tr w:rsidR="00F97D49" w:rsidRPr="00F97D49" w:rsidTr="004A4AFB">
        <w:trPr>
          <w:gridBefore w:val="1"/>
          <w:gridAfter w:val="2"/>
          <w:wBefore w:w="108" w:type="dxa"/>
          <w:wAfter w:w="3945" w:type="dxa"/>
        </w:trPr>
        <w:tc>
          <w:tcPr>
            <w:tcW w:w="4844" w:type="dxa"/>
            <w:gridSpan w:val="2"/>
            <w:shd w:val="clear" w:color="auto" w:fill="auto"/>
          </w:tcPr>
          <w:p w:rsidR="00F97D49" w:rsidRPr="00F97D49" w:rsidRDefault="00F97D49" w:rsidP="00F97D49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F97D49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F97D49">
      <w:rPr>
        <w:rStyle w:val="a7"/>
        <w:noProof/>
      </w:rPr>
      <w:t>3</w:t>
    </w:r>
    <w:r w:rsidRPr="00CD410E">
      <w:rPr>
        <w:rStyle w:val="a7"/>
      </w:rPr>
      <w:fldChar w:fldCharType="end"/>
    </w:r>
  </w:p>
  <w:p w:rsidR="00A73F3C" w:rsidRPr="00CA4B61" w:rsidRDefault="00F97D49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243038"/>
    <w:rsid w:val="002D2678"/>
    <w:rsid w:val="00342D8C"/>
    <w:rsid w:val="00360A17"/>
    <w:rsid w:val="00383340"/>
    <w:rsid w:val="0040221A"/>
    <w:rsid w:val="00502564"/>
    <w:rsid w:val="00510067"/>
    <w:rsid w:val="005A50BD"/>
    <w:rsid w:val="00903AC8"/>
    <w:rsid w:val="0092075D"/>
    <w:rsid w:val="009B39AE"/>
    <w:rsid w:val="00EC5160"/>
    <w:rsid w:val="00F97321"/>
    <w:rsid w:val="00F97D49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DE00"/>
  <w15:docId w15:val="{D6D10829-5563-43BA-825D-E35EE372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2020-07-22T20:22:00Z</dcterms:created>
  <dcterms:modified xsi:type="dcterms:W3CDTF">2020-08-27T14:01:00Z</dcterms:modified>
</cp:coreProperties>
</file>