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1F" w:rsidRDefault="0096371F" w:rsidP="003870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6371F" w:rsidRDefault="0096371F" w:rsidP="009637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ЭЛЕКТРОННОГО АУКЦИОНА </w:t>
      </w:r>
    </w:p>
    <w:p w:rsidR="0096371F" w:rsidRDefault="0096371F" w:rsidP="009637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</w:p>
    <w:p w:rsidR="0096371F" w:rsidRDefault="0096371F" w:rsidP="009637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ИМУЩЕСТВА, СОСТАВЛЯЮЩЕГО КАЗНУ</w:t>
      </w:r>
    </w:p>
    <w:p w:rsidR="0096371F" w:rsidRDefault="0096371F" w:rsidP="009637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ЙОШКАР-ОЛА»,</w:t>
      </w:r>
    </w:p>
    <w:p w:rsidR="0096371F" w:rsidRDefault="0096371F" w:rsidP="009637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ИМУЩЕСТВЕННОЙ ПОДДЕРЖКИ СУБЪЕКТОВ МАЛОГО</w:t>
      </w:r>
    </w:p>
    <w:p w:rsidR="0096371F" w:rsidRDefault="0096371F" w:rsidP="009637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СРЕДНЕГО ПРЕДПРИНИМАТЕЛЬСТВА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ОРГАНИЗАЦИЙ, </w:t>
      </w:r>
    </w:p>
    <w:p w:rsidR="0096371F" w:rsidRDefault="0096371F" w:rsidP="009637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ОБРАЗУЮЩИХ ИНФРАСТРУКТУРУ ПОДДЕРЖКИ СУБЪЕКТОВ </w:t>
      </w:r>
    </w:p>
    <w:p w:rsidR="0096371F" w:rsidRDefault="0096371F" w:rsidP="009637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96371F" w:rsidRPr="00C177D9" w:rsidRDefault="0096371F" w:rsidP="00C177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– Извещение)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215"/>
      </w:tblGrid>
      <w:tr w:rsidR="0096371F" w:rsidTr="0096371F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Pr="00AC6CDF" w:rsidRDefault="0096371F" w:rsidP="00AC6CDF">
            <w:pPr>
              <w:jc w:val="both"/>
              <w:rPr>
                <w:b/>
                <w:sz w:val="22"/>
                <w:szCs w:val="22"/>
              </w:rPr>
            </w:pPr>
            <w:r w:rsidRPr="00AC6CDF">
              <w:rPr>
                <w:b/>
                <w:sz w:val="22"/>
                <w:szCs w:val="22"/>
              </w:rPr>
              <w:t>Форма торгов:</w:t>
            </w:r>
          </w:p>
          <w:p w:rsidR="0096371F" w:rsidRPr="00AC6CDF" w:rsidRDefault="0096371F" w:rsidP="00AC6CDF">
            <w:pPr>
              <w:jc w:val="both"/>
              <w:rPr>
                <w:sz w:val="22"/>
                <w:szCs w:val="22"/>
              </w:rPr>
            </w:pPr>
            <w:r w:rsidRPr="00AC6CDF">
              <w:rPr>
                <w:sz w:val="22"/>
                <w:szCs w:val="22"/>
              </w:rPr>
              <w:t xml:space="preserve">Открытый аукцион на право заключения договора аренды муниципального имущества </w:t>
            </w:r>
            <w:r w:rsidRPr="00AC6CDF">
              <w:rPr>
                <w:sz w:val="22"/>
                <w:szCs w:val="22"/>
              </w:rPr>
              <w:br/>
              <w:t>в электронной форме. Аукцион является открытым по составу участников и форме подачи предложений.</w:t>
            </w:r>
          </w:p>
          <w:p w:rsidR="0096371F" w:rsidRDefault="0096371F" w:rsidP="00AC6CDF">
            <w:pPr>
              <w:jc w:val="both"/>
            </w:pPr>
            <w:r w:rsidRPr="00AC6CDF">
              <w:rPr>
                <w:sz w:val="22"/>
                <w:szCs w:val="22"/>
              </w:rPr>
              <w:t xml:space="preserve">Аукцион проводится по правилам и в соответствии со статьей 17.1 Федерального закона </w:t>
            </w:r>
            <w:r w:rsidRPr="00AC6CDF">
              <w:rPr>
                <w:sz w:val="22"/>
                <w:szCs w:val="22"/>
              </w:rPr>
              <w:br/>
              <w:t xml:space="preserve">от 26 июля 2006 № 135-ФЗ «О защите конкуренции» (в редакции Федерального закона </w:t>
            </w:r>
            <w:r w:rsidRPr="00AC6CDF">
              <w:rPr>
                <w:sz w:val="22"/>
                <w:szCs w:val="22"/>
              </w:rPr>
              <w:br/>
              <w:t xml:space="preserve">от 17 июля 2009 № 173-ФЗ), приказа Федеральной антимонопольной службы от 10 февраля </w:t>
            </w:r>
            <w:r w:rsidRPr="00AC6CDF">
              <w:rPr>
                <w:sz w:val="22"/>
                <w:szCs w:val="22"/>
              </w:rPr>
              <w:br/>
              <w:t>2010 г.</w:t>
            </w:r>
            <w:r w:rsidR="008D4234" w:rsidRPr="00AC6CDF">
              <w:rPr>
                <w:sz w:val="22"/>
                <w:szCs w:val="22"/>
              </w:rPr>
              <w:t xml:space="preserve"> </w:t>
            </w:r>
            <w:r w:rsidRPr="00AC6CDF">
              <w:rPr>
                <w:sz w:val="22"/>
                <w:szCs w:val="22"/>
              </w:rPr>
              <w:t xml:space="preserve">№ 67 «О порядке проведения конкурсов или аукционов на право заключения договоров аренды, договоров аренды безвозмездного пользования, договоров доверительного управления  имущества, иных договоров, предусматривающих переход прав владения и (или) пользования </w:t>
            </w:r>
            <w:r w:rsidRPr="00AC6CDF">
              <w:rPr>
                <w:sz w:val="22"/>
                <w:szCs w:val="22"/>
              </w:rPr>
              <w:br/>
              <w:t xml:space="preserve">в отношении государственного или муниципального имущества, и перечне видов имущества, </w:t>
            </w:r>
            <w:r w:rsidRPr="00AC6CDF">
              <w:rPr>
                <w:sz w:val="22"/>
                <w:szCs w:val="22"/>
              </w:rPr>
              <w:br/>
              <w:t xml:space="preserve">в отношении которого заключение указанных договоров может осуществляться путем проведения торгов в форме конкурса», Федерального закона от 6 апреля № 63-ФЗ </w:t>
            </w:r>
            <w:r w:rsidRPr="00AC6CDF">
              <w:rPr>
                <w:sz w:val="22"/>
                <w:szCs w:val="22"/>
              </w:rPr>
              <w:br/>
              <w:t>«Об электронной подписи»</w:t>
            </w:r>
            <w:r w:rsidR="008D4234" w:rsidRPr="00AC6CDF">
              <w:rPr>
                <w:sz w:val="22"/>
                <w:szCs w:val="22"/>
              </w:rPr>
              <w:t xml:space="preserve">, постановлением администрации городского округа «Город </w:t>
            </w:r>
            <w:r w:rsidR="008D4234" w:rsidRPr="00AC6CDF">
              <w:rPr>
                <w:sz w:val="22"/>
                <w:szCs w:val="22"/>
              </w:rPr>
              <w:br/>
              <w:t>Йошкар-Ола» от 19 декабря 2018 года № 1344</w:t>
            </w:r>
            <w:r w:rsidR="007C2C31" w:rsidRPr="00AC6CDF">
              <w:rPr>
                <w:sz w:val="22"/>
                <w:szCs w:val="22"/>
              </w:rPr>
              <w:t xml:space="preserve"> </w:t>
            </w:r>
            <w:r w:rsidR="00AC6CDF" w:rsidRPr="00AC6CDF">
              <w:rPr>
                <w:sz w:val="22"/>
                <w:szCs w:val="22"/>
              </w:rPr>
              <w:t>«</w:t>
            </w:r>
            <w:r w:rsidR="00AC6CDF" w:rsidRPr="00AC6CDF">
              <w:rPr>
                <w:rFonts w:eastAsiaTheme="minorHAnsi"/>
                <w:sz w:val="22"/>
                <w:szCs w:val="22"/>
                <w:lang w:eastAsia="en-US"/>
              </w:rPr>
              <w:t xml:space="preserve">Об утверждении порядка предоставления </w:t>
            </w:r>
            <w:r w:rsidR="00AC6CDF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AC6CDF" w:rsidRPr="00AC6CDF">
              <w:rPr>
                <w:rFonts w:eastAsiaTheme="minorHAnsi"/>
                <w:sz w:val="22"/>
                <w:szCs w:val="22"/>
                <w:lang w:eastAsia="en-US"/>
              </w:rPr>
              <w:t xml:space="preserve">в аренду имущества, включенного в перечень муниципального имущества, находящегося </w:t>
            </w:r>
            <w:r w:rsidR="00AC6CDF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AC6CDF" w:rsidRPr="00AC6CDF">
              <w:rPr>
                <w:rFonts w:eastAsiaTheme="minorHAnsi"/>
                <w:sz w:val="22"/>
                <w:szCs w:val="22"/>
                <w:lang w:eastAsia="en-US"/>
              </w:rPr>
              <w:t xml:space="preserve">в собственности муниципального образования "Город Йошкар-Ола", свободного от прав третьих лиц (за исключением права хозяйственного ведения, права оперативного управления, </w:t>
            </w:r>
            <w:r w:rsidR="00AC6CDF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AC6CDF" w:rsidRPr="00AC6CDF">
              <w:rPr>
                <w:rFonts w:eastAsiaTheme="minorHAnsi"/>
                <w:sz w:val="22"/>
                <w:szCs w:val="22"/>
                <w:lang w:eastAsia="en-US"/>
              </w:rPr>
              <w:t>а также имущественных прав субъектов малого и среднего предпринимательства)»</w:t>
            </w:r>
            <w:r w:rsidR="00AC6CDF" w:rsidRPr="00AC6CDF">
              <w:rPr>
                <w:sz w:val="22"/>
                <w:szCs w:val="22"/>
              </w:rPr>
              <w:t>.</w:t>
            </w:r>
          </w:p>
        </w:tc>
      </w:tr>
      <w:tr w:rsidR="0096371F" w:rsidTr="0096371F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ConsNormal"/>
              <w:keepNext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Организатор аукциона:</w:t>
            </w:r>
          </w:p>
          <w:p w:rsidR="0096371F" w:rsidRDefault="0096371F" w:rsidP="00507C55">
            <w:pPr>
              <w:pStyle w:val="ConsNormal"/>
              <w:keepNext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городского круга «Город Йошкар-Ола» (далее – Организатор аукциона).</w:t>
            </w:r>
          </w:p>
          <w:p w:rsidR="0096371F" w:rsidRDefault="0096371F" w:rsidP="00507C55">
            <w:pPr>
              <w:pStyle w:val="ConsNormal"/>
              <w:keepNext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– 424001, Республика Марий Эл, г. Йошкар-Ола, Ленинский проспект, д. 27, адрес электронной почты –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gki</w:t>
              </w:r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mari</w:t>
              </w:r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el</w:t>
              </w:r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, номер телефона – 8 (8362) 41-62-39, 41-11-70.</w:t>
            </w:r>
          </w:p>
        </w:tc>
      </w:tr>
      <w:tr w:rsidR="0096371F" w:rsidTr="0096371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a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Оператор электронной площадки (далее – ЭП):</w:t>
            </w:r>
          </w:p>
          <w:p w:rsidR="0096371F" w:rsidRDefault="0096371F" w:rsidP="00507C55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«Сбербанк-АСТ», владеющее сайтом utp.sberbank-ast.ru </w:t>
            </w:r>
            <w:r>
              <w:rPr>
                <w:sz w:val="22"/>
                <w:szCs w:val="22"/>
              </w:rPr>
              <w:br/>
              <w:t>в информационно-телекоммуникационной сети «Интернет».</w:t>
            </w:r>
          </w:p>
          <w:p w:rsidR="0096371F" w:rsidRDefault="0096371F" w:rsidP="00507C55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119435, г. Москва, Большой Саввинский переулок, д. 12, стр. 9, </w:t>
            </w:r>
            <w:r>
              <w:rPr>
                <w:sz w:val="22"/>
                <w:szCs w:val="22"/>
              </w:rPr>
              <w:br/>
              <w:t>тел: (495) 787-29-97/99, факс (495) 787-29-98.</w:t>
            </w:r>
          </w:p>
          <w:p w:rsidR="0096371F" w:rsidRDefault="0096371F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bCs/>
                <w:color w:val="0000FF"/>
                <w:spacing w:val="-6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bCs/>
                  <w:spacing w:val="-6"/>
                  <w:sz w:val="22"/>
                  <w:szCs w:val="22"/>
                </w:rPr>
                <w:t>property@sberbank-ast.ru</w:t>
              </w:r>
            </w:hyperlink>
            <w:r>
              <w:rPr>
                <w:rFonts w:ascii="Times New Roman" w:hAnsi="Times New Roman" w:cs="Times New Roman"/>
                <w:bCs/>
                <w:color w:val="0000FF"/>
                <w:spacing w:val="-6"/>
                <w:sz w:val="22"/>
                <w:szCs w:val="22"/>
                <w:u w:val="single"/>
              </w:rPr>
              <w:t>.</w:t>
            </w:r>
          </w:p>
          <w:p w:rsidR="0096371F" w:rsidRDefault="0096371F" w:rsidP="00507C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участия в аукционе в электронной форме Заявители должны зарегистрироваться на ЭП.</w:t>
            </w:r>
          </w:p>
          <w:p w:rsidR="0096371F" w:rsidRDefault="0096371F" w:rsidP="00507C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Регистрация на ЭП осуществляется без взимания платы.</w:t>
            </w:r>
          </w:p>
          <w:p w:rsidR="0096371F" w:rsidRDefault="0096371F" w:rsidP="00507C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Регистрации на ЭП подлежат претенденты, ранее не зарегистрированные на ЭП или регистрация которых на ЭП была ими прекращена.</w:t>
            </w:r>
          </w:p>
          <w:p w:rsidR="0096371F" w:rsidRDefault="0096371F" w:rsidP="00507C55">
            <w:pPr>
              <w:adjustRightInd w:val="0"/>
              <w:jc w:val="both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Регистрация на ЭП проводится в соответствии с Регламентом ЭП.</w:t>
            </w:r>
          </w:p>
        </w:tc>
      </w:tr>
      <w:tr w:rsidR="0096371F" w:rsidTr="0096371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a3"/>
              <w:widowControl w:val="0"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Адрес электронной площадки,  на которой будет проводиться аукцион в электронной форме: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utp.sberbank-ast.ru</w:t>
              </w:r>
            </w:hyperlink>
            <w:r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.</w:t>
            </w:r>
          </w:p>
        </w:tc>
      </w:tr>
      <w:tr w:rsidR="0096371F" w:rsidTr="003D7B4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1F" w:rsidRPr="002E0AC6" w:rsidRDefault="0096371F" w:rsidP="002E0AC6"/>
          <w:p w:rsidR="00E2248C" w:rsidRDefault="00E2248C" w:rsidP="002E0AC6">
            <w:pPr>
              <w:jc w:val="center"/>
              <w:rPr>
                <w:b/>
              </w:rPr>
            </w:pPr>
          </w:p>
          <w:p w:rsidR="0096371F" w:rsidRDefault="0096371F" w:rsidP="002E0AC6">
            <w:pPr>
              <w:jc w:val="center"/>
              <w:rPr>
                <w:b/>
              </w:rPr>
            </w:pPr>
            <w:r w:rsidRPr="002E0AC6">
              <w:rPr>
                <w:b/>
              </w:rPr>
              <w:t>5</w:t>
            </w:r>
          </w:p>
          <w:p w:rsidR="00E2364E" w:rsidRDefault="00E2364E" w:rsidP="002E0AC6">
            <w:pPr>
              <w:jc w:val="center"/>
              <w:rPr>
                <w:b/>
              </w:rPr>
            </w:pPr>
          </w:p>
          <w:p w:rsidR="00E2364E" w:rsidRDefault="00E2364E" w:rsidP="002E0AC6">
            <w:pPr>
              <w:jc w:val="center"/>
              <w:rPr>
                <w:b/>
              </w:rPr>
            </w:pPr>
          </w:p>
          <w:p w:rsidR="00E2364E" w:rsidRDefault="00E2364E" w:rsidP="002E0AC6">
            <w:pPr>
              <w:jc w:val="center"/>
              <w:rPr>
                <w:b/>
              </w:rPr>
            </w:pPr>
          </w:p>
          <w:p w:rsidR="00E2248C" w:rsidRPr="002E0AC6" w:rsidRDefault="00E2248C" w:rsidP="00012D30">
            <w:pPr>
              <w:rPr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30" w:rsidRDefault="0096371F" w:rsidP="00F21BF8">
            <w:pPr>
              <w:jc w:val="both"/>
              <w:rPr>
                <w:b/>
                <w:sz w:val="22"/>
                <w:szCs w:val="22"/>
              </w:rPr>
            </w:pPr>
            <w:r w:rsidRPr="00F21BF8">
              <w:rPr>
                <w:b/>
                <w:sz w:val="22"/>
                <w:szCs w:val="22"/>
              </w:rPr>
              <w:t xml:space="preserve">Место расположения, наименование, площадь муниципального имущества, права </w:t>
            </w:r>
            <w:r w:rsidRPr="00F21BF8">
              <w:rPr>
                <w:b/>
                <w:sz w:val="22"/>
                <w:szCs w:val="22"/>
              </w:rPr>
              <w:br/>
              <w:t>на которое</w:t>
            </w:r>
            <w:r w:rsidR="00012D30">
              <w:rPr>
                <w:b/>
                <w:sz w:val="22"/>
                <w:szCs w:val="22"/>
              </w:rPr>
              <w:t xml:space="preserve"> передаются по договору аренды:</w:t>
            </w:r>
          </w:p>
          <w:p w:rsidR="0096371F" w:rsidRPr="00F21BF8" w:rsidRDefault="0096371F" w:rsidP="00F21BF8">
            <w:pPr>
              <w:jc w:val="both"/>
              <w:rPr>
                <w:sz w:val="22"/>
                <w:szCs w:val="22"/>
              </w:rPr>
            </w:pPr>
            <w:r w:rsidRPr="00F21BF8">
              <w:rPr>
                <w:sz w:val="22"/>
                <w:szCs w:val="22"/>
              </w:rPr>
              <w:t xml:space="preserve">Лот № 1: </w:t>
            </w:r>
            <w:r w:rsidR="00F21BF8" w:rsidRPr="00F21BF8">
              <w:rPr>
                <w:sz w:val="22"/>
                <w:szCs w:val="22"/>
              </w:rPr>
              <w:t xml:space="preserve">помещения 1, 1а, 2а; назначение: нежилое; номер, тип этажа – 1, площадь - 46,4 кв. м; кадастровый номер 12:05:0000000:17135, расположенные по </w:t>
            </w:r>
            <w:r w:rsidR="00F21BF8" w:rsidRPr="00F21BF8">
              <w:rPr>
                <w:bCs/>
                <w:spacing w:val="-8"/>
                <w:sz w:val="22"/>
                <w:szCs w:val="22"/>
              </w:rPr>
              <w:t xml:space="preserve">адресу: </w:t>
            </w:r>
            <w:r w:rsidR="00F21BF8" w:rsidRPr="00F21BF8">
              <w:rPr>
                <w:spacing w:val="-8"/>
                <w:sz w:val="22"/>
                <w:szCs w:val="22"/>
              </w:rPr>
              <w:t>Республика Марий Эл, г. Йошкар-Ола, ул. Красноармейская, д. 98а</w:t>
            </w:r>
            <w:r w:rsidRPr="00F21BF8">
              <w:rPr>
                <w:sz w:val="22"/>
                <w:szCs w:val="22"/>
              </w:rPr>
              <w:t>.</w:t>
            </w:r>
          </w:p>
          <w:p w:rsidR="00F33836" w:rsidRPr="00F21BF8" w:rsidRDefault="0096371F" w:rsidP="006A186B">
            <w:pPr>
              <w:jc w:val="both"/>
              <w:rPr>
                <w:sz w:val="22"/>
                <w:szCs w:val="22"/>
              </w:rPr>
            </w:pPr>
            <w:r w:rsidRPr="00F21BF8">
              <w:rPr>
                <w:sz w:val="22"/>
                <w:szCs w:val="22"/>
              </w:rPr>
              <w:t xml:space="preserve">Целевое назначение: </w:t>
            </w:r>
            <w:r w:rsidR="006A186B">
              <w:rPr>
                <w:sz w:val="22"/>
                <w:szCs w:val="22"/>
              </w:rPr>
              <w:t>осуществление</w:t>
            </w:r>
            <w:r w:rsidRPr="00F21BF8">
              <w:rPr>
                <w:sz w:val="22"/>
                <w:szCs w:val="22"/>
              </w:rPr>
              <w:t xml:space="preserve"> деятельности, не противоречащей действующему законодательству Российской Федерации.</w:t>
            </w:r>
          </w:p>
        </w:tc>
      </w:tr>
      <w:tr w:rsidR="00E2248C" w:rsidTr="003D7B4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8C" w:rsidRPr="00E2364E" w:rsidRDefault="00E2364E" w:rsidP="00E2364E">
            <w:pPr>
              <w:jc w:val="center"/>
              <w:rPr>
                <w:b/>
              </w:rPr>
            </w:pPr>
            <w:r w:rsidRPr="00E2364E">
              <w:rPr>
                <w:b/>
              </w:rPr>
              <w:lastRenderedPageBreak/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4E" w:rsidRPr="00F21BF8" w:rsidRDefault="00E2364E" w:rsidP="00E2364E">
            <w:pPr>
              <w:jc w:val="both"/>
              <w:rPr>
                <w:b/>
                <w:sz w:val="22"/>
                <w:szCs w:val="22"/>
              </w:rPr>
            </w:pPr>
            <w:r w:rsidRPr="00F21BF8">
              <w:rPr>
                <w:b/>
                <w:sz w:val="22"/>
                <w:szCs w:val="22"/>
              </w:rPr>
              <w:t>Начальная (минимальная) стоимость ежегодной арендной платы (цена лота), срок действия договора:</w:t>
            </w:r>
          </w:p>
          <w:p w:rsidR="00012D30" w:rsidRPr="00012D30" w:rsidRDefault="00012D30" w:rsidP="00012D30">
            <w:pPr>
              <w:jc w:val="both"/>
              <w:rPr>
                <w:sz w:val="22"/>
                <w:szCs w:val="22"/>
              </w:rPr>
            </w:pPr>
            <w:r w:rsidRPr="00012D30">
              <w:rPr>
                <w:sz w:val="22"/>
                <w:szCs w:val="22"/>
              </w:rPr>
              <w:t xml:space="preserve">Начальная (минимальная) цена договора (цена лота) – рыночная стоимость ежегодной арендной платы. руб. – 281 570 (Двести восемьдесят одна тысяча пятьсот семьдесят) рублей 00 копеек </w:t>
            </w:r>
            <w:r w:rsidR="007B678D">
              <w:rPr>
                <w:sz w:val="22"/>
                <w:szCs w:val="22"/>
              </w:rPr>
              <w:br/>
            </w:r>
            <w:r w:rsidRPr="00012D30">
              <w:rPr>
                <w:sz w:val="22"/>
                <w:szCs w:val="22"/>
              </w:rPr>
              <w:t>(без учета НДС, коммунальных, эксплуатационных и административно-хозяйственных расходов, платежей за пользование земельным участком).</w:t>
            </w:r>
          </w:p>
          <w:p w:rsidR="00012D30" w:rsidRPr="00012D30" w:rsidRDefault="00012D30" w:rsidP="00012D30">
            <w:pPr>
              <w:jc w:val="both"/>
              <w:rPr>
                <w:sz w:val="22"/>
                <w:szCs w:val="22"/>
              </w:rPr>
            </w:pPr>
            <w:r w:rsidRPr="00012D30">
              <w:rPr>
                <w:sz w:val="22"/>
                <w:szCs w:val="22"/>
              </w:rPr>
              <w:t>Срок действия договора – 5 (Пять) лет.</w:t>
            </w:r>
          </w:p>
          <w:p w:rsidR="00E2248C" w:rsidRDefault="00012D30" w:rsidP="00012D30">
            <w:pPr>
              <w:jc w:val="both"/>
              <w:rPr>
                <w:sz w:val="22"/>
                <w:szCs w:val="22"/>
              </w:rPr>
            </w:pPr>
            <w:r w:rsidRPr="00012D30">
              <w:rPr>
                <w:sz w:val="22"/>
                <w:szCs w:val="22"/>
              </w:rPr>
              <w:t>Начальная цена договора установлена на основании отчета об оценке № 04-22 об оценке рыночной стоимости годового размера арендной платы здания от 03.04.2023 г.</w:t>
            </w:r>
          </w:p>
          <w:p w:rsidR="00D60397" w:rsidRPr="00D60397" w:rsidRDefault="00D60397" w:rsidP="00D60397">
            <w:pPr>
              <w:ind w:right="-1"/>
              <w:jc w:val="both"/>
              <w:rPr>
                <w:sz w:val="22"/>
                <w:szCs w:val="22"/>
              </w:rPr>
            </w:pPr>
            <w:r w:rsidRPr="00D60397">
              <w:rPr>
                <w:sz w:val="22"/>
                <w:szCs w:val="22"/>
              </w:rPr>
              <w:t>Платежи по договору осуществляются с учетом льгот, установленных пунктом 3.5 Положения о порядке управления и распоряжения имуществом, находящимся в собственности муниципального образования «Город Йошкар-Ола», утвержденного решением Собрания депутатов городского округа «Город Йошкар-Ола» от 27 февраля 2007 года № 384-</w:t>
            </w:r>
            <w:r w:rsidRPr="00D60397">
              <w:rPr>
                <w:sz w:val="22"/>
                <w:szCs w:val="22"/>
                <w:lang w:val="en-US"/>
              </w:rPr>
              <w:t>IV</w:t>
            </w:r>
            <w:r w:rsidRPr="00D60397">
              <w:rPr>
                <w:sz w:val="22"/>
                <w:szCs w:val="22"/>
              </w:rPr>
              <w:t>:</w:t>
            </w:r>
          </w:p>
          <w:p w:rsidR="00D60397" w:rsidRPr="00D60397" w:rsidRDefault="00D60397" w:rsidP="00D60397">
            <w:pPr>
              <w:pStyle w:val="aa"/>
              <w:numPr>
                <w:ilvl w:val="0"/>
                <w:numId w:val="1"/>
              </w:numPr>
              <w:ind w:right="-1"/>
              <w:jc w:val="both"/>
              <w:rPr>
                <w:sz w:val="22"/>
                <w:szCs w:val="22"/>
              </w:rPr>
            </w:pPr>
            <w:r w:rsidRPr="00D60397">
              <w:rPr>
                <w:sz w:val="22"/>
                <w:szCs w:val="22"/>
              </w:rPr>
              <w:t>в первый год аренды – 40 процентов размера годовой арендной платы;</w:t>
            </w:r>
          </w:p>
          <w:p w:rsidR="00D60397" w:rsidRPr="00D60397" w:rsidRDefault="00D60397" w:rsidP="00D60397">
            <w:pPr>
              <w:pStyle w:val="aa"/>
              <w:numPr>
                <w:ilvl w:val="0"/>
                <w:numId w:val="1"/>
              </w:numPr>
              <w:ind w:right="-1"/>
              <w:jc w:val="both"/>
              <w:rPr>
                <w:sz w:val="22"/>
                <w:szCs w:val="22"/>
              </w:rPr>
            </w:pPr>
            <w:r w:rsidRPr="00D60397">
              <w:rPr>
                <w:sz w:val="22"/>
                <w:szCs w:val="22"/>
              </w:rPr>
              <w:t>во второй год аренды - 60 процентов размера годовой арендной платы;</w:t>
            </w:r>
          </w:p>
          <w:p w:rsidR="00D60397" w:rsidRPr="00D60397" w:rsidRDefault="00D60397" w:rsidP="00D60397">
            <w:pPr>
              <w:pStyle w:val="aa"/>
              <w:numPr>
                <w:ilvl w:val="0"/>
                <w:numId w:val="1"/>
              </w:numPr>
              <w:ind w:right="-1"/>
              <w:jc w:val="both"/>
              <w:rPr>
                <w:sz w:val="22"/>
                <w:szCs w:val="22"/>
              </w:rPr>
            </w:pPr>
            <w:r w:rsidRPr="00D60397">
              <w:rPr>
                <w:sz w:val="22"/>
                <w:szCs w:val="22"/>
              </w:rPr>
              <w:t>в третий год аренды - 80 процентов размера годовой арендной платы;</w:t>
            </w:r>
          </w:p>
          <w:p w:rsidR="00D60397" w:rsidRPr="00D60397" w:rsidRDefault="00D60397" w:rsidP="00D60397">
            <w:pPr>
              <w:pStyle w:val="aa"/>
              <w:numPr>
                <w:ilvl w:val="0"/>
                <w:numId w:val="1"/>
              </w:numPr>
              <w:ind w:right="-1"/>
              <w:jc w:val="both"/>
              <w:rPr>
                <w:sz w:val="22"/>
                <w:szCs w:val="22"/>
              </w:rPr>
            </w:pPr>
            <w:r w:rsidRPr="00D60397">
              <w:rPr>
                <w:sz w:val="22"/>
                <w:szCs w:val="22"/>
              </w:rPr>
              <w:t>в четвертый год аренды и далее - 80 процентов размера годовой арендной платы.</w:t>
            </w:r>
          </w:p>
        </w:tc>
      </w:tr>
      <w:tr w:rsidR="0096371F" w:rsidTr="0096371F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E2248C" w:rsidP="00507C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Pr="00F208F5" w:rsidRDefault="0096371F" w:rsidP="00F208F5">
            <w:pPr>
              <w:widowControl w:val="0"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F208F5">
              <w:rPr>
                <w:b/>
                <w:sz w:val="22"/>
                <w:szCs w:val="22"/>
              </w:rPr>
              <w:t xml:space="preserve">Шаг аукциона: </w:t>
            </w:r>
            <w:r w:rsidRPr="00F208F5">
              <w:rPr>
                <w:sz w:val="22"/>
                <w:szCs w:val="22"/>
              </w:rPr>
              <w:t xml:space="preserve">5% начальной (минимальной) цены договора (цены лота) – </w:t>
            </w:r>
            <w:r w:rsidR="00F208F5">
              <w:rPr>
                <w:sz w:val="22"/>
                <w:szCs w:val="22"/>
              </w:rPr>
              <w:t>14 078</w:t>
            </w:r>
            <w:r w:rsidRPr="00F208F5">
              <w:rPr>
                <w:sz w:val="22"/>
                <w:szCs w:val="22"/>
              </w:rPr>
              <w:t xml:space="preserve"> (</w:t>
            </w:r>
            <w:r w:rsidR="00F208F5">
              <w:rPr>
                <w:sz w:val="22"/>
                <w:szCs w:val="22"/>
              </w:rPr>
              <w:t>Четырнадцать</w:t>
            </w:r>
            <w:r w:rsidRPr="00F208F5">
              <w:rPr>
                <w:sz w:val="22"/>
                <w:szCs w:val="22"/>
              </w:rPr>
              <w:t xml:space="preserve"> тысяч </w:t>
            </w:r>
            <w:r w:rsidR="00F208F5">
              <w:rPr>
                <w:sz w:val="22"/>
                <w:szCs w:val="22"/>
              </w:rPr>
              <w:t>семьдесят восемь) рублей 5</w:t>
            </w:r>
            <w:r w:rsidRPr="00F208F5">
              <w:rPr>
                <w:sz w:val="22"/>
                <w:szCs w:val="22"/>
              </w:rPr>
              <w:t>0 копеек.</w:t>
            </w:r>
          </w:p>
        </w:tc>
      </w:tr>
      <w:tr w:rsidR="0096371F" w:rsidTr="009637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E2248C" w:rsidP="00507C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</w:t>
            </w:r>
            <w:r w:rsidR="007B678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 аукционе:</w:t>
            </w:r>
          </w:p>
          <w:p w:rsidR="0096371F" w:rsidRDefault="0096371F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Документация об аукционе доступна в электронном виде с момента размещения  извещения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проведении аукциона на официальном сайте торгов -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torgi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public</w:t>
            </w:r>
            <w:r w:rsidRPr="00D470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 на  электронной площадке -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utp.sberbank-ast.ru</w:t>
              </w:r>
            </w:hyperlink>
            <w:r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  <w:t>.</w:t>
            </w:r>
          </w:p>
          <w:p w:rsidR="0096371F" w:rsidRDefault="0096371F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Плата за предоставление документации об аукционе не взимается.</w:t>
            </w:r>
          </w:p>
        </w:tc>
      </w:tr>
      <w:tr w:rsidR="0096371F" w:rsidTr="0096371F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E2248C" w:rsidP="00507C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Pr="00806CA3" w:rsidRDefault="0096371F" w:rsidP="00507C55">
            <w:pPr>
              <w:jc w:val="both"/>
              <w:rPr>
                <w:sz w:val="22"/>
                <w:szCs w:val="22"/>
              </w:rPr>
            </w:pPr>
            <w:r w:rsidRPr="00806CA3">
              <w:rPr>
                <w:b/>
                <w:sz w:val="22"/>
                <w:szCs w:val="22"/>
              </w:rPr>
              <w:t>Требование о внесении задатка:</w:t>
            </w:r>
            <w:r w:rsidRPr="00806CA3">
              <w:rPr>
                <w:sz w:val="22"/>
                <w:szCs w:val="22"/>
              </w:rPr>
              <w:t xml:space="preserve"> 50% от начальной (минимальной) цены договора аренды </w:t>
            </w:r>
            <w:r w:rsidRPr="00806CA3">
              <w:rPr>
                <w:sz w:val="22"/>
                <w:szCs w:val="22"/>
              </w:rPr>
              <w:br/>
              <w:t xml:space="preserve">без НДС: </w:t>
            </w:r>
            <w:r w:rsidR="00A8196E" w:rsidRPr="00806CA3">
              <w:rPr>
                <w:b/>
                <w:color w:val="000000"/>
                <w:sz w:val="22"/>
                <w:szCs w:val="22"/>
              </w:rPr>
              <w:t>140</w:t>
            </w:r>
            <w:r w:rsidR="00CA4B65" w:rsidRPr="00806CA3">
              <w:rPr>
                <w:b/>
                <w:color w:val="000000"/>
                <w:sz w:val="22"/>
                <w:szCs w:val="22"/>
              </w:rPr>
              <w:t> </w:t>
            </w:r>
            <w:r w:rsidR="00A8196E" w:rsidRPr="00806CA3">
              <w:rPr>
                <w:b/>
                <w:color w:val="000000"/>
                <w:sz w:val="22"/>
                <w:szCs w:val="22"/>
              </w:rPr>
              <w:t>785</w:t>
            </w:r>
            <w:r w:rsidR="00CA4B65" w:rsidRPr="00806CA3">
              <w:rPr>
                <w:b/>
                <w:color w:val="000000"/>
                <w:sz w:val="22"/>
                <w:szCs w:val="22"/>
              </w:rPr>
              <w:t xml:space="preserve"> руб</w:t>
            </w:r>
            <w:r w:rsidR="00341A53" w:rsidRPr="00806CA3">
              <w:rPr>
                <w:b/>
                <w:sz w:val="22"/>
                <w:szCs w:val="22"/>
              </w:rPr>
              <w:t>лей</w:t>
            </w:r>
            <w:r w:rsidRPr="00806CA3">
              <w:rPr>
                <w:b/>
                <w:sz w:val="22"/>
                <w:szCs w:val="22"/>
              </w:rPr>
              <w:t>.</w:t>
            </w:r>
          </w:p>
          <w:p w:rsidR="0096371F" w:rsidRPr="00806CA3" w:rsidRDefault="0096371F" w:rsidP="00507C55">
            <w:pPr>
              <w:jc w:val="both"/>
              <w:rPr>
                <w:sz w:val="22"/>
                <w:szCs w:val="22"/>
              </w:rPr>
            </w:pPr>
            <w:r w:rsidRPr="00806CA3">
              <w:rPr>
                <w:sz w:val="22"/>
                <w:szCs w:val="22"/>
              </w:rPr>
              <w:t>Задаток для участия в аукционе в электронной форме вносится единым платежом по следующим банковским реквизитам:</w:t>
            </w:r>
          </w:p>
          <w:p w:rsidR="0096371F" w:rsidRPr="00806CA3" w:rsidRDefault="0096371F" w:rsidP="00507C55">
            <w:pPr>
              <w:jc w:val="both"/>
              <w:rPr>
                <w:sz w:val="22"/>
                <w:szCs w:val="22"/>
              </w:rPr>
            </w:pPr>
            <w:r w:rsidRPr="00806CA3">
              <w:rPr>
                <w:b/>
                <w:bCs/>
                <w:sz w:val="22"/>
                <w:szCs w:val="22"/>
              </w:rPr>
              <w:t xml:space="preserve">Получатель платежа: </w:t>
            </w:r>
            <w:r w:rsidRPr="00806CA3">
              <w:rPr>
                <w:sz w:val="22"/>
                <w:szCs w:val="22"/>
              </w:rPr>
              <w:t>АО «Сбербанк-АСТ»</w:t>
            </w:r>
          </w:p>
          <w:p w:rsidR="0096371F" w:rsidRPr="00806CA3" w:rsidRDefault="0096371F" w:rsidP="00507C55">
            <w:pPr>
              <w:jc w:val="both"/>
              <w:rPr>
                <w:sz w:val="22"/>
                <w:szCs w:val="22"/>
              </w:rPr>
            </w:pPr>
            <w:r w:rsidRPr="00806CA3">
              <w:rPr>
                <w:b/>
                <w:bCs/>
                <w:sz w:val="22"/>
                <w:szCs w:val="22"/>
              </w:rPr>
              <w:t xml:space="preserve">Банковские реквизиты: </w:t>
            </w:r>
            <w:r w:rsidRPr="00806CA3">
              <w:rPr>
                <w:sz w:val="22"/>
                <w:szCs w:val="22"/>
              </w:rPr>
              <w:t>Публичное акционерное общество Сбербанк России</w:t>
            </w:r>
          </w:p>
          <w:p w:rsidR="0096371F" w:rsidRPr="00806CA3" w:rsidRDefault="0096371F" w:rsidP="00507C55">
            <w:pPr>
              <w:jc w:val="both"/>
              <w:rPr>
                <w:sz w:val="22"/>
                <w:szCs w:val="22"/>
              </w:rPr>
            </w:pPr>
            <w:r w:rsidRPr="00806CA3">
              <w:rPr>
                <w:sz w:val="22"/>
                <w:szCs w:val="22"/>
              </w:rPr>
              <w:t>БИК 044525225</w:t>
            </w:r>
          </w:p>
          <w:p w:rsidR="0096371F" w:rsidRPr="00806CA3" w:rsidRDefault="0096371F" w:rsidP="00507C55">
            <w:pPr>
              <w:jc w:val="both"/>
              <w:rPr>
                <w:sz w:val="22"/>
                <w:szCs w:val="22"/>
              </w:rPr>
            </w:pPr>
            <w:r w:rsidRPr="00806CA3">
              <w:rPr>
                <w:sz w:val="22"/>
                <w:szCs w:val="22"/>
              </w:rPr>
              <w:t xml:space="preserve">Расчётный счёт: </w:t>
            </w:r>
            <w:r w:rsidRPr="00806CA3">
              <w:rPr>
                <w:color w:val="000000"/>
                <w:sz w:val="22"/>
                <w:szCs w:val="22"/>
                <w:shd w:val="clear" w:color="auto" w:fill="FFFFFF"/>
              </w:rPr>
              <w:t>40702810300020038047</w:t>
            </w:r>
          </w:p>
          <w:p w:rsidR="0096371F" w:rsidRPr="00806CA3" w:rsidRDefault="0096371F" w:rsidP="00507C55">
            <w:pPr>
              <w:jc w:val="both"/>
              <w:rPr>
                <w:color w:val="000000"/>
                <w:sz w:val="22"/>
                <w:szCs w:val="22"/>
              </w:rPr>
            </w:pPr>
            <w:r w:rsidRPr="00806CA3">
              <w:rPr>
                <w:sz w:val="22"/>
                <w:szCs w:val="22"/>
              </w:rPr>
              <w:t xml:space="preserve">Корр. счёт </w:t>
            </w:r>
            <w:r w:rsidRPr="00806CA3">
              <w:rPr>
                <w:color w:val="000000"/>
                <w:sz w:val="22"/>
                <w:szCs w:val="22"/>
              </w:rPr>
              <w:t>30101810400000000225</w:t>
            </w:r>
          </w:p>
          <w:p w:rsidR="0096371F" w:rsidRPr="00806CA3" w:rsidRDefault="0096371F" w:rsidP="00507C55">
            <w:pPr>
              <w:jc w:val="both"/>
              <w:rPr>
                <w:sz w:val="22"/>
                <w:szCs w:val="22"/>
              </w:rPr>
            </w:pPr>
            <w:r w:rsidRPr="00806CA3">
              <w:rPr>
                <w:sz w:val="22"/>
                <w:szCs w:val="22"/>
              </w:rPr>
              <w:t>ИНН 7707308480 КПП 770401001</w:t>
            </w:r>
          </w:p>
          <w:p w:rsidR="0096371F" w:rsidRPr="00806CA3" w:rsidRDefault="0096371F" w:rsidP="00507C55">
            <w:pPr>
              <w:jc w:val="both"/>
              <w:rPr>
                <w:sz w:val="22"/>
                <w:szCs w:val="22"/>
              </w:rPr>
            </w:pPr>
            <w:r w:rsidRPr="00806CA3">
              <w:rPr>
                <w:b/>
                <w:sz w:val="22"/>
                <w:szCs w:val="22"/>
                <w:u w:val="single"/>
              </w:rPr>
              <w:t>В основании платежа необходимо указывать</w:t>
            </w:r>
            <w:r w:rsidRPr="00806CA3">
              <w:rPr>
                <w:sz w:val="22"/>
                <w:szCs w:val="22"/>
              </w:rPr>
              <w:t>:</w:t>
            </w:r>
          </w:p>
          <w:p w:rsidR="0096371F" w:rsidRPr="00806CA3" w:rsidRDefault="0096371F" w:rsidP="00507C55">
            <w:pPr>
              <w:ind w:right="190"/>
              <w:jc w:val="both"/>
              <w:rPr>
                <w:sz w:val="22"/>
                <w:szCs w:val="22"/>
              </w:rPr>
            </w:pPr>
            <w:r w:rsidRPr="00806CA3">
              <w:rPr>
                <w:sz w:val="22"/>
                <w:szCs w:val="22"/>
              </w:rPr>
              <w:t>- назначение платежа: задаток за участие в аукционе</w:t>
            </w:r>
            <w:r w:rsidRPr="00806CA3">
              <w:rPr>
                <w:bCs/>
                <w:sz w:val="22"/>
                <w:szCs w:val="22"/>
              </w:rPr>
              <w:t xml:space="preserve"> на право заключения договора аренды муниципального имущества</w:t>
            </w:r>
            <w:r w:rsidRPr="00806CA3">
              <w:rPr>
                <w:sz w:val="22"/>
                <w:szCs w:val="22"/>
              </w:rPr>
              <w:t>;</w:t>
            </w:r>
          </w:p>
          <w:p w:rsidR="0096371F" w:rsidRPr="00806CA3" w:rsidRDefault="0096371F" w:rsidP="00507C55">
            <w:pPr>
              <w:tabs>
                <w:tab w:val="right" w:pos="9419"/>
              </w:tabs>
              <w:ind w:right="190"/>
              <w:jc w:val="both"/>
              <w:rPr>
                <w:sz w:val="22"/>
                <w:szCs w:val="22"/>
              </w:rPr>
            </w:pPr>
            <w:r w:rsidRPr="00806CA3">
              <w:rPr>
                <w:sz w:val="22"/>
                <w:szCs w:val="22"/>
              </w:rPr>
              <w:t>- дату проведения аукциона;</w:t>
            </w:r>
          </w:p>
          <w:p w:rsidR="0096371F" w:rsidRPr="00806CA3" w:rsidRDefault="0096371F" w:rsidP="00507C55">
            <w:pPr>
              <w:ind w:right="190"/>
              <w:jc w:val="both"/>
              <w:rPr>
                <w:sz w:val="22"/>
                <w:szCs w:val="22"/>
              </w:rPr>
            </w:pPr>
            <w:r w:rsidRPr="00806CA3">
              <w:rPr>
                <w:sz w:val="22"/>
                <w:szCs w:val="22"/>
              </w:rPr>
              <w:t>- номер лота (краткое описание и адрес объекта).</w:t>
            </w:r>
          </w:p>
          <w:p w:rsidR="0096371F" w:rsidRPr="00806CA3" w:rsidRDefault="0096371F" w:rsidP="00847296">
            <w:pPr>
              <w:ind w:right="190"/>
              <w:jc w:val="both"/>
              <w:rPr>
                <w:sz w:val="22"/>
                <w:szCs w:val="22"/>
              </w:rPr>
            </w:pPr>
            <w:r w:rsidRPr="00806CA3">
              <w:rPr>
                <w:sz w:val="22"/>
                <w:szCs w:val="22"/>
              </w:rPr>
              <w:t xml:space="preserve">Заявители обеспечивают оплату задатков в срок не позднее </w:t>
            </w:r>
            <w:r w:rsidR="00806CA3" w:rsidRPr="00806CA3">
              <w:rPr>
                <w:b/>
                <w:sz w:val="22"/>
                <w:szCs w:val="22"/>
              </w:rPr>
              <w:t>1</w:t>
            </w:r>
            <w:r w:rsidR="00847296">
              <w:rPr>
                <w:b/>
                <w:sz w:val="22"/>
                <w:szCs w:val="22"/>
              </w:rPr>
              <w:t>8</w:t>
            </w:r>
            <w:r w:rsidR="00806CA3" w:rsidRPr="00806CA3">
              <w:rPr>
                <w:b/>
                <w:sz w:val="22"/>
                <w:szCs w:val="22"/>
              </w:rPr>
              <w:t xml:space="preserve"> мая</w:t>
            </w:r>
            <w:r w:rsidRPr="00806CA3">
              <w:rPr>
                <w:b/>
                <w:sz w:val="22"/>
                <w:szCs w:val="22"/>
              </w:rPr>
              <w:t xml:space="preserve"> 2023 г.</w:t>
            </w:r>
          </w:p>
        </w:tc>
      </w:tr>
      <w:tr w:rsidR="0096371F" w:rsidTr="0096371F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E2248C" w:rsidP="00507C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Pr="00806CA3" w:rsidRDefault="0096371F" w:rsidP="00507C55">
            <w:pPr>
              <w:keepLines/>
              <w:widowControl w:val="0"/>
              <w:suppressLineNumbers/>
              <w:suppressAutoHyphens/>
              <w:jc w:val="both"/>
              <w:rPr>
                <w:b/>
                <w:spacing w:val="-6"/>
                <w:sz w:val="22"/>
                <w:szCs w:val="22"/>
              </w:rPr>
            </w:pPr>
            <w:r w:rsidRPr="00806CA3">
              <w:rPr>
                <w:b/>
                <w:spacing w:val="-6"/>
                <w:sz w:val="22"/>
                <w:szCs w:val="22"/>
              </w:rPr>
              <w:t xml:space="preserve">Место, сроки подачи (приема) заявок, определения участников </w:t>
            </w:r>
            <w:r w:rsidRPr="00806CA3">
              <w:rPr>
                <w:b/>
                <w:spacing w:val="-6"/>
                <w:sz w:val="22"/>
                <w:szCs w:val="22"/>
              </w:rPr>
              <w:br/>
              <w:t>и подведения итогов аукциона (проведения аукциона)</w:t>
            </w:r>
          </w:p>
          <w:p w:rsidR="0096371F" w:rsidRPr="00806CA3" w:rsidRDefault="0096371F" w:rsidP="00507C55">
            <w:pPr>
              <w:jc w:val="both"/>
              <w:rPr>
                <w:bCs/>
                <w:spacing w:val="-6"/>
                <w:sz w:val="22"/>
                <w:szCs w:val="22"/>
              </w:rPr>
            </w:pPr>
            <w:r w:rsidRPr="00806CA3">
              <w:rPr>
                <w:b/>
                <w:spacing w:val="-6"/>
                <w:sz w:val="22"/>
                <w:szCs w:val="22"/>
              </w:rPr>
              <w:t>дата, время и место начала приема заявок на участие в аукционе</w:t>
            </w:r>
            <w:r w:rsidRPr="00806CA3">
              <w:rPr>
                <w:spacing w:val="-6"/>
                <w:sz w:val="22"/>
                <w:szCs w:val="22"/>
              </w:rPr>
              <w:t xml:space="preserve"> </w:t>
            </w:r>
            <w:r w:rsidR="00806CA3" w:rsidRPr="00806CA3">
              <w:rPr>
                <w:spacing w:val="-6"/>
                <w:sz w:val="22"/>
                <w:szCs w:val="22"/>
              </w:rPr>
              <w:t>–</w:t>
            </w:r>
            <w:r w:rsidRPr="00806CA3">
              <w:rPr>
                <w:spacing w:val="-6"/>
                <w:sz w:val="22"/>
                <w:szCs w:val="22"/>
              </w:rPr>
              <w:t xml:space="preserve"> </w:t>
            </w:r>
            <w:r w:rsidR="00847296">
              <w:rPr>
                <w:spacing w:val="-6"/>
                <w:sz w:val="22"/>
                <w:szCs w:val="22"/>
              </w:rPr>
              <w:t>27</w:t>
            </w:r>
            <w:r w:rsidR="00806CA3" w:rsidRPr="00806CA3">
              <w:rPr>
                <w:spacing w:val="-6"/>
                <w:sz w:val="22"/>
                <w:szCs w:val="22"/>
              </w:rPr>
              <w:t xml:space="preserve"> апреля</w:t>
            </w:r>
            <w:r w:rsidRPr="00806CA3">
              <w:rPr>
                <w:spacing w:val="-6"/>
                <w:sz w:val="22"/>
                <w:szCs w:val="22"/>
              </w:rPr>
              <w:t xml:space="preserve"> 2023 </w:t>
            </w:r>
            <w:r w:rsidRPr="00806CA3">
              <w:rPr>
                <w:bCs/>
                <w:spacing w:val="-6"/>
                <w:sz w:val="22"/>
                <w:szCs w:val="22"/>
              </w:rPr>
              <w:t xml:space="preserve">г. </w:t>
            </w:r>
            <w:r w:rsidRPr="00806CA3">
              <w:rPr>
                <w:bCs/>
                <w:spacing w:val="-6"/>
                <w:sz w:val="22"/>
                <w:szCs w:val="22"/>
              </w:rPr>
              <w:br/>
              <w:t xml:space="preserve">в 8 час. 30 мин. (время московское) на электронной площадке </w:t>
            </w:r>
            <w:hyperlink r:id="rId9" w:history="1">
              <w:r w:rsidRPr="00806CA3">
                <w:rPr>
                  <w:rStyle w:val="a5"/>
                  <w:sz w:val="22"/>
                  <w:szCs w:val="22"/>
                </w:rPr>
                <w:t>utp.sberbank-ast.ru</w:t>
              </w:r>
            </w:hyperlink>
            <w:r w:rsidRPr="00806CA3">
              <w:rPr>
                <w:color w:val="0000FF"/>
                <w:sz w:val="22"/>
                <w:szCs w:val="22"/>
                <w:u w:val="single"/>
              </w:rPr>
              <w:t xml:space="preserve"> </w:t>
            </w:r>
            <w:r w:rsidRPr="00806CA3">
              <w:rPr>
                <w:sz w:val="22"/>
                <w:szCs w:val="22"/>
              </w:rPr>
              <w:t xml:space="preserve">(день, следующий </w:t>
            </w:r>
            <w:r w:rsidRPr="00806CA3">
              <w:rPr>
                <w:sz w:val="22"/>
                <w:szCs w:val="22"/>
              </w:rPr>
              <w:br/>
              <w:t>за днем размещения в установленном порядке извещения о проведении аукциона)</w:t>
            </w:r>
            <w:r w:rsidRPr="00806CA3">
              <w:rPr>
                <w:bCs/>
                <w:spacing w:val="-6"/>
                <w:sz w:val="22"/>
                <w:szCs w:val="22"/>
              </w:rPr>
              <w:t>;</w:t>
            </w:r>
          </w:p>
          <w:p w:rsidR="0096371F" w:rsidRPr="00806CA3" w:rsidRDefault="0096371F" w:rsidP="00507C55">
            <w:pPr>
              <w:jc w:val="both"/>
              <w:rPr>
                <w:spacing w:val="-6"/>
                <w:sz w:val="22"/>
                <w:szCs w:val="22"/>
              </w:rPr>
            </w:pPr>
            <w:r w:rsidRPr="00806CA3">
              <w:rPr>
                <w:b/>
                <w:spacing w:val="-6"/>
                <w:sz w:val="22"/>
                <w:szCs w:val="22"/>
              </w:rPr>
              <w:t>дата, время и место окончания приема заявок на участие в аукционе</w:t>
            </w:r>
            <w:r w:rsidRPr="00806CA3">
              <w:rPr>
                <w:spacing w:val="-6"/>
                <w:sz w:val="22"/>
                <w:szCs w:val="22"/>
              </w:rPr>
              <w:t xml:space="preserve"> </w:t>
            </w:r>
            <w:r w:rsidR="00806CA3" w:rsidRPr="00806CA3">
              <w:rPr>
                <w:spacing w:val="-6"/>
                <w:sz w:val="22"/>
                <w:szCs w:val="22"/>
              </w:rPr>
              <w:t>–</w:t>
            </w:r>
            <w:r w:rsidRPr="00806CA3">
              <w:rPr>
                <w:spacing w:val="-6"/>
                <w:sz w:val="22"/>
                <w:szCs w:val="22"/>
              </w:rPr>
              <w:t xml:space="preserve"> </w:t>
            </w:r>
            <w:r w:rsidR="00847296">
              <w:rPr>
                <w:bCs/>
                <w:spacing w:val="-6"/>
                <w:sz w:val="22"/>
                <w:szCs w:val="22"/>
              </w:rPr>
              <w:t>17</w:t>
            </w:r>
            <w:r w:rsidR="00806CA3" w:rsidRPr="00806CA3">
              <w:rPr>
                <w:bCs/>
                <w:spacing w:val="-6"/>
                <w:sz w:val="22"/>
                <w:szCs w:val="22"/>
              </w:rPr>
              <w:t xml:space="preserve"> мая</w:t>
            </w:r>
            <w:r w:rsidRPr="00806CA3">
              <w:rPr>
                <w:bCs/>
                <w:spacing w:val="-6"/>
                <w:sz w:val="22"/>
                <w:szCs w:val="22"/>
              </w:rPr>
              <w:t xml:space="preserve"> 2023 г. </w:t>
            </w:r>
            <w:r w:rsidRPr="00806CA3">
              <w:rPr>
                <w:bCs/>
                <w:spacing w:val="-6"/>
                <w:sz w:val="22"/>
                <w:szCs w:val="22"/>
              </w:rPr>
              <w:br/>
              <w:t xml:space="preserve">в 17 час. 30 мин. (время московское) на электронной площадке </w:t>
            </w:r>
            <w:hyperlink r:id="rId10" w:history="1">
              <w:r w:rsidRPr="00806CA3">
                <w:rPr>
                  <w:rStyle w:val="a5"/>
                  <w:sz w:val="22"/>
                  <w:szCs w:val="22"/>
                </w:rPr>
                <w:t>utp.sberbank-ast.ru</w:t>
              </w:r>
            </w:hyperlink>
            <w:r w:rsidRPr="00806CA3">
              <w:rPr>
                <w:bCs/>
                <w:spacing w:val="-6"/>
                <w:sz w:val="22"/>
                <w:szCs w:val="22"/>
              </w:rPr>
              <w:t>;</w:t>
            </w:r>
          </w:p>
          <w:p w:rsidR="0096371F" w:rsidRPr="00806CA3" w:rsidRDefault="0096371F" w:rsidP="00507C55">
            <w:pPr>
              <w:tabs>
                <w:tab w:val="left" w:pos="8820"/>
              </w:tabs>
              <w:jc w:val="both"/>
              <w:rPr>
                <w:spacing w:val="-6"/>
                <w:sz w:val="22"/>
                <w:szCs w:val="22"/>
              </w:rPr>
            </w:pPr>
            <w:r w:rsidRPr="00806CA3">
              <w:rPr>
                <w:b/>
                <w:spacing w:val="-6"/>
                <w:sz w:val="22"/>
                <w:szCs w:val="22"/>
              </w:rPr>
              <w:t>дата определения участников аукциона</w:t>
            </w:r>
            <w:r w:rsidRPr="00806CA3">
              <w:rPr>
                <w:spacing w:val="-6"/>
                <w:sz w:val="22"/>
                <w:szCs w:val="22"/>
              </w:rPr>
              <w:t xml:space="preserve"> – </w:t>
            </w:r>
            <w:r w:rsidR="00847296">
              <w:rPr>
                <w:spacing w:val="-6"/>
                <w:sz w:val="22"/>
                <w:szCs w:val="22"/>
              </w:rPr>
              <w:t>18</w:t>
            </w:r>
            <w:r w:rsidR="00806CA3" w:rsidRPr="00806CA3">
              <w:rPr>
                <w:spacing w:val="-6"/>
                <w:sz w:val="22"/>
                <w:szCs w:val="22"/>
              </w:rPr>
              <w:t xml:space="preserve"> мая</w:t>
            </w:r>
            <w:r w:rsidRPr="00806CA3">
              <w:rPr>
                <w:spacing w:val="-6"/>
                <w:sz w:val="22"/>
                <w:szCs w:val="22"/>
              </w:rPr>
              <w:t xml:space="preserve"> 2023 г.;</w:t>
            </w:r>
          </w:p>
          <w:p w:rsidR="0096371F" w:rsidRPr="00806CA3" w:rsidRDefault="0096371F" w:rsidP="00507C55">
            <w:pPr>
              <w:jc w:val="both"/>
              <w:rPr>
                <w:bCs/>
                <w:spacing w:val="-6"/>
                <w:sz w:val="22"/>
                <w:szCs w:val="22"/>
              </w:rPr>
            </w:pPr>
            <w:r w:rsidRPr="00806CA3">
              <w:rPr>
                <w:b/>
                <w:spacing w:val="-6"/>
                <w:sz w:val="22"/>
                <w:szCs w:val="22"/>
              </w:rPr>
              <w:t>дата, время и место проведения аукциона</w:t>
            </w:r>
            <w:r w:rsidRPr="00806CA3">
              <w:rPr>
                <w:spacing w:val="-6"/>
                <w:sz w:val="22"/>
                <w:szCs w:val="22"/>
              </w:rPr>
              <w:t xml:space="preserve"> </w:t>
            </w:r>
            <w:r w:rsidRPr="00806CA3">
              <w:rPr>
                <w:bCs/>
                <w:spacing w:val="-6"/>
                <w:sz w:val="22"/>
                <w:szCs w:val="22"/>
              </w:rPr>
              <w:t xml:space="preserve">(начала приема предложений </w:t>
            </w:r>
            <w:r w:rsidRPr="00806CA3">
              <w:rPr>
                <w:bCs/>
                <w:spacing w:val="-6"/>
                <w:sz w:val="22"/>
                <w:szCs w:val="22"/>
              </w:rPr>
              <w:br/>
              <w:t xml:space="preserve">от участников аукциона) – </w:t>
            </w:r>
            <w:r w:rsidR="00806CA3" w:rsidRPr="00806CA3">
              <w:rPr>
                <w:bCs/>
                <w:spacing w:val="-6"/>
                <w:sz w:val="22"/>
                <w:szCs w:val="22"/>
              </w:rPr>
              <w:t>1</w:t>
            </w:r>
            <w:r w:rsidR="00847296">
              <w:rPr>
                <w:bCs/>
                <w:spacing w:val="-6"/>
                <w:sz w:val="22"/>
                <w:szCs w:val="22"/>
              </w:rPr>
              <w:t>9</w:t>
            </w:r>
            <w:r w:rsidRPr="00806CA3">
              <w:rPr>
                <w:bCs/>
                <w:spacing w:val="-6"/>
                <w:sz w:val="22"/>
                <w:szCs w:val="22"/>
              </w:rPr>
              <w:t xml:space="preserve"> </w:t>
            </w:r>
            <w:r w:rsidR="00806CA3" w:rsidRPr="00806CA3">
              <w:rPr>
                <w:bCs/>
                <w:spacing w:val="-6"/>
                <w:sz w:val="22"/>
                <w:szCs w:val="22"/>
              </w:rPr>
              <w:t>мая</w:t>
            </w:r>
            <w:r w:rsidRPr="00806CA3">
              <w:rPr>
                <w:bCs/>
                <w:spacing w:val="-6"/>
                <w:sz w:val="22"/>
                <w:szCs w:val="22"/>
              </w:rPr>
              <w:t xml:space="preserve"> 2023 г. в 10 час. 00 мин. (время московское) </w:t>
            </w:r>
            <w:r w:rsidRPr="00806CA3">
              <w:rPr>
                <w:bCs/>
                <w:spacing w:val="-6"/>
                <w:sz w:val="22"/>
                <w:szCs w:val="22"/>
              </w:rPr>
              <w:br/>
              <w:t xml:space="preserve">на электронной площадке </w:t>
            </w:r>
            <w:hyperlink r:id="rId11" w:history="1">
              <w:r w:rsidRPr="00806CA3">
                <w:rPr>
                  <w:rStyle w:val="a5"/>
                  <w:sz w:val="22"/>
                  <w:szCs w:val="22"/>
                </w:rPr>
                <w:t>utp.sberbank-ast.ru</w:t>
              </w:r>
            </w:hyperlink>
            <w:r w:rsidRPr="00806CA3">
              <w:rPr>
                <w:bCs/>
                <w:spacing w:val="-6"/>
                <w:sz w:val="22"/>
                <w:szCs w:val="22"/>
              </w:rPr>
              <w:t>.</w:t>
            </w:r>
          </w:p>
          <w:p w:rsidR="0096371F" w:rsidRPr="00806CA3" w:rsidRDefault="0096371F" w:rsidP="00EE6029">
            <w:pPr>
              <w:jc w:val="both"/>
              <w:rPr>
                <w:sz w:val="22"/>
                <w:szCs w:val="22"/>
              </w:rPr>
            </w:pPr>
            <w:r w:rsidRPr="00806CA3">
              <w:rPr>
                <w:bCs/>
                <w:sz w:val="22"/>
                <w:szCs w:val="22"/>
              </w:rPr>
              <w:t xml:space="preserve">Срок, в течение которого возможно отказаться от проведения аукциона: </w:t>
            </w:r>
            <w:r w:rsidR="004C287A">
              <w:rPr>
                <w:b/>
                <w:bCs/>
                <w:sz w:val="22"/>
                <w:szCs w:val="22"/>
              </w:rPr>
              <w:t>с 27</w:t>
            </w:r>
            <w:bookmarkStart w:id="0" w:name="_GoBack"/>
            <w:bookmarkEnd w:id="0"/>
            <w:r w:rsidR="00806CA3" w:rsidRPr="00806CA3">
              <w:rPr>
                <w:b/>
                <w:bCs/>
                <w:sz w:val="22"/>
                <w:szCs w:val="22"/>
              </w:rPr>
              <w:t>.04</w:t>
            </w:r>
            <w:r w:rsidRPr="00806CA3">
              <w:rPr>
                <w:b/>
                <w:bCs/>
                <w:sz w:val="22"/>
                <w:szCs w:val="22"/>
              </w:rPr>
              <w:t>.202</w:t>
            </w:r>
            <w:r w:rsidR="00EE6029" w:rsidRPr="00806CA3">
              <w:rPr>
                <w:b/>
                <w:bCs/>
                <w:sz w:val="22"/>
                <w:szCs w:val="22"/>
              </w:rPr>
              <w:t>3</w:t>
            </w:r>
            <w:r w:rsidR="00806CA3" w:rsidRPr="00806CA3">
              <w:rPr>
                <w:b/>
                <w:bCs/>
                <w:sz w:val="22"/>
                <w:szCs w:val="22"/>
              </w:rPr>
              <w:t xml:space="preserve"> года </w:t>
            </w:r>
            <w:r w:rsidR="00806CA3" w:rsidRPr="00806CA3">
              <w:rPr>
                <w:b/>
                <w:bCs/>
                <w:sz w:val="22"/>
                <w:szCs w:val="22"/>
              </w:rPr>
              <w:br/>
              <w:t>по 11.05</w:t>
            </w:r>
            <w:r w:rsidRPr="00806CA3">
              <w:rPr>
                <w:b/>
                <w:bCs/>
                <w:sz w:val="22"/>
                <w:szCs w:val="22"/>
              </w:rPr>
              <w:t>.202</w:t>
            </w:r>
            <w:r w:rsidR="00EE6029" w:rsidRPr="00806CA3">
              <w:rPr>
                <w:b/>
                <w:bCs/>
                <w:sz w:val="22"/>
                <w:szCs w:val="22"/>
              </w:rPr>
              <w:t>3</w:t>
            </w:r>
            <w:r w:rsidRPr="00806CA3">
              <w:rPr>
                <w:b/>
                <w:bCs/>
                <w:sz w:val="22"/>
                <w:szCs w:val="22"/>
              </w:rPr>
              <w:t xml:space="preserve"> </w:t>
            </w:r>
            <w:r w:rsidRPr="00806CA3">
              <w:rPr>
                <w:b/>
                <w:sz w:val="22"/>
                <w:szCs w:val="22"/>
              </w:rPr>
              <w:t>по московскому времени.</w:t>
            </w:r>
          </w:p>
        </w:tc>
      </w:tr>
    </w:tbl>
    <w:p w:rsidR="008E42B6" w:rsidRDefault="008E42B6">
      <w:r>
        <w:br w:type="page"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215"/>
      </w:tblGrid>
      <w:tr w:rsidR="0096371F" w:rsidTr="0096371F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E2248C" w:rsidP="00507C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Срок, в течение которого организатор аукциона вправе отказаться от проведения аукциона</w:t>
            </w:r>
          </w:p>
          <w:p w:rsidR="0096371F" w:rsidRDefault="0096371F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Организатор аукциона вправе отказаться от проведения аукциона не позднее чем за пять дней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даты окончания срока подачи заявок на участие в аукционе. Извещение об отказе от проведения аукциона размещается на официальном сайте торгов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torgi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public</w:t>
            </w:r>
            <w:r w:rsidRPr="00D470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  электронной площадке </w:t>
            </w:r>
            <w:hyperlink r:id="rId12" w:history="1"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utp.sberbank-ast.ru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одного дня с даты принятия решения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 отказе от проведения аукциона. В течение двух рабочих дней с даты принятия решения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 отказе от проведения аукциона в электронной форме Организатор аукциона направляет соответствующие уведомления заявителям. Задаток возвращается заявителям в течение пяти рабочих дней с даты принятия решения об отказе от проведения аукциона в электронной форме.</w:t>
            </w:r>
          </w:p>
        </w:tc>
      </w:tr>
      <w:tr w:rsidR="0096371F" w:rsidTr="009637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E2248C" w:rsidP="00507C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a8"/>
              <w:widowControl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техническому состоянию имущества:</w:t>
            </w:r>
          </w:p>
          <w:p w:rsidR="0096371F" w:rsidRDefault="0096371F" w:rsidP="0096371F">
            <w:pPr>
              <w:pStyle w:val="a8"/>
              <w:widowControl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На момент окончания договора аренды имущество должно быть в технически удовлетворительном эксплуатационном состоянии, без наличия каких либо перепланировок, изменений площадей, с сохранением всех функционирующих инженерных систем и сетей.</w:t>
            </w:r>
          </w:p>
        </w:tc>
      </w:tr>
      <w:tr w:rsidR="0096371F" w:rsidTr="009637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E2248C" w:rsidP="00507C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Разъяснения положений документации об аукционе:</w:t>
            </w:r>
          </w:p>
          <w:p w:rsidR="0096371F" w:rsidRDefault="0096371F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Любое заинтересованное лицо вправе направить в форме электронного документа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электронной площадке – </w:t>
            </w:r>
            <w:hyperlink r:id="rId13" w:history="1">
              <w:r>
                <w:rPr>
                  <w:rStyle w:val="a5"/>
                  <w:rFonts w:ascii="Times New Roman" w:hAnsi="Times New Roman" w:cs="Times New Roman"/>
                  <w:spacing w:val="-4"/>
                  <w:kern w:val="24"/>
                  <w:sz w:val="22"/>
                  <w:szCs w:val="22"/>
                </w:rPr>
                <w:t>utp.sberbank-ast.ru</w:t>
              </w:r>
            </w:hyperlink>
            <w:r>
              <w:rPr>
                <w:rFonts w:ascii="Times New Roman" w:hAnsi="Times New Roman" w:cs="Times New Roman"/>
                <w:spacing w:val="-4"/>
                <w:kern w:val="24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запрос о разъяснении положений документации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 аукционе.</w:t>
            </w:r>
          </w:p>
          <w:p w:rsidR="0096371F" w:rsidRDefault="0096371F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Начало дачи разъяснений: со дня размещения на официальном сайте торгов - </w:t>
            </w:r>
            <w:hyperlink r:id="rId14" w:history="1">
              <w:r w:rsidRPr="00E043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https</w:t>
              </w:r>
              <w:r w:rsidRPr="00E043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Pr="00E043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torgi</w:t>
              </w:r>
              <w:r w:rsidRPr="00E043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E043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Pr="00E043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E043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r w:rsidRPr="00E043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/</w:t>
              </w:r>
              <w:r w:rsidRPr="00E043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new</w:t>
              </w:r>
              <w:r w:rsidRPr="00E043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/</w:t>
              </w:r>
              <w:r w:rsidRPr="00E043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public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на  электронной площадке – </w:t>
            </w:r>
            <w:hyperlink r:id="rId15" w:history="1">
              <w:r>
                <w:rPr>
                  <w:rStyle w:val="a5"/>
                  <w:rFonts w:ascii="Times New Roman" w:hAnsi="Times New Roman" w:cs="Times New Roman"/>
                  <w:spacing w:val="-4"/>
                  <w:kern w:val="24"/>
                  <w:sz w:val="22"/>
                  <w:szCs w:val="22"/>
                </w:rPr>
                <w:t>utp.sberbank-ast.ru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извещения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проведении аукциона.</w:t>
            </w:r>
          </w:p>
          <w:p w:rsidR="0096371F" w:rsidRDefault="0096371F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Окончание подачи запроса на разъяснения положений документации об аукционе: за три рабочих дня до даты окончания срока подачи заявок на участие в аукционе.</w:t>
            </w:r>
          </w:p>
          <w:p w:rsidR="0096371F" w:rsidRDefault="0096371F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двух рабочих дней с даты поступления указанного запроса Организатор аукциона направляет в форме электронного документа разъяснения положений документации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 аукционе.</w:t>
            </w:r>
          </w:p>
        </w:tc>
      </w:tr>
      <w:tr w:rsidR="0096371F" w:rsidTr="009637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2248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Проведения осмотра имущества:</w:t>
            </w:r>
          </w:p>
          <w:p w:rsidR="0096371F" w:rsidRDefault="0096371F" w:rsidP="00507C5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4"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Любое заинтересованное лицо независимо от регистрации на электронной площадке </w:t>
            </w:r>
            <w:r>
              <w:rPr>
                <w:sz w:val="22"/>
                <w:szCs w:val="22"/>
              </w:rPr>
              <w:br/>
              <w:t xml:space="preserve">со дня размещения информационного сообщения на </w:t>
            </w:r>
            <w:r>
              <w:rPr>
                <w:spacing w:val="-4"/>
                <w:kern w:val="24"/>
                <w:sz w:val="22"/>
                <w:szCs w:val="22"/>
              </w:rPr>
              <w:t xml:space="preserve">официальном сайте Российской Федерации </w:t>
            </w:r>
            <w:r>
              <w:rPr>
                <w:spacing w:val="-4"/>
                <w:kern w:val="24"/>
                <w:sz w:val="22"/>
                <w:szCs w:val="22"/>
              </w:rPr>
              <w:br/>
              <w:t xml:space="preserve">для размещения информации о проведении торгов </w:t>
            </w:r>
            <w:hyperlink r:id="rId16" w:history="1">
              <w:r>
                <w:rPr>
                  <w:rStyle w:val="a5"/>
                  <w:spacing w:val="-4"/>
                  <w:kern w:val="24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a5"/>
                  <w:spacing w:val="-4"/>
                  <w:kern w:val="24"/>
                  <w:sz w:val="22"/>
                  <w:szCs w:val="22"/>
                </w:rPr>
                <w:t>://</w:t>
              </w:r>
              <w:r>
                <w:rPr>
                  <w:rStyle w:val="a5"/>
                  <w:spacing w:val="-4"/>
                  <w:kern w:val="24"/>
                  <w:sz w:val="22"/>
                  <w:szCs w:val="22"/>
                  <w:lang w:val="en-US"/>
                </w:rPr>
                <w:t>torgi</w:t>
              </w:r>
              <w:r>
                <w:rPr>
                  <w:rStyle w:val="a5"/>
                  <w:spacing w:val="-4"/>
                  <w:kern w:val="24"/>
                  <w:sz w:val="22"/>
                  <w:szCs w:val="22"/>
                </w:rPr>
                <w:t>.</w:t>
              </w:r>
              <w:r>
                <w:rPr>
                  <w:rStyle w:val="a5"/>
                  <w:spacing w:val="-4"/>
                  <w:kern w:val="24"/>
                  <w:sz w:val="22"/>
                  <w:szCs w:val="22"/>
                  <w:lang w:val="en-US"/>
                </w:rPr>
                <w:t>gov</w:t>
              </w:r>
              <w:r>
                <w:rPr>
                  <w:rStyle w:val="a5"/>
                  <w:spacing w:val="-4"/>
                  <w:kern w:val="24"/>
                  <w:sz w:val="22"/>
                  <w:szCs w:val="22"/>
                </w:rPr>
                <w:t>.</w:t>
              </w:r>
              <w:r>
                <w:rPr>
                  <w:rStyle w:val="a5"/>
                  <w:spacing w:val="-4"/>
                  <w:kern w:val="24"/>
                  <w:sz w:val="22"/>
                  <w:szCs w:val="22"/>
                  <w:lang w:val="en-US"/>
                </w:rPr>
                <w:t>ru</w:t>
              </w:r>
              <w:r>
                <w:rPr>
                  <w:rStyle w:val="a5"/>
                  <w:spacing w:val="-4"/>
                  <w:kern w:val="24"/>
                  <w:sz w:val="22"/>
                  <w:szCs w:val="22"/>
                </w:rPr>
                <w:t>/</w:t>
              </w:r>
              <w:r>
                <w:rPr>
                  <w:rStyle w:val="a5"/>
                  <w:spacing w:val="-4"/>
                  <w:kern w:val="24"/>
                  <w:sz w:val="22"/>
                  <w:szCs w:val="22"/>
                  <w:lang w:val="en-US"/>
                </w:rPr>
                <w:t>new</w:t>
              </w:r>
              <w:r>
                <w:rPr>
                  <w:rStyle w:val="a5"/>
                  <w:spacing w:val="-4"/>
                  <w:kern w:val="24"/>
                  <w:sz w:val="22"/>
                  <w:szCs w:val="22"/>
                </w:rPr>
                <w:t>/</w:t>
              </w:r>
              <w:r>
                <w:rPr>
                  <w:rStyle w:val="a5"/>
                  <w:spacing w:val="-4"/>
                  <w:kern w:val="24"/>
                  <w:sz w:val="22"/>
                  <w:szCs w:val="22"/>
                  <w:lang w:val="en-US"/>
                </w:rPr>
                <w:t>public</w:t>
              </w:r>
            </w:hyperlink>
            <w:r w:rsidRPr="00D47029">
              <w:rPr>
                <w:spacing w:val="-4"/>
                <w:kern w:val="24"/>
                <w:sz w:val="22"/>
                <w:szCs w:val="22"/>
              </w:rPr>
              <w:t xml:space="preserve"> </w:t>
            </w:r>
            <w:r>
              <w:rPr>
                <w:spacing w:val="-4"/>
                <w:kern w:val="24"/>
                <w:sz w:val="22"/>
                <w:szCs w:val="22"/>
              </w:rPr>
              <w:t xml:space="preserve">и на электронной площадке </w:t>
            </w:r>
            <w:hyperlink r:id="rId17" w:history="1">
              <w:r>
                <w:rPr>
                  <w:rStyle w:val="a5"/>
                  <w:spacing w:val="-4"/>
                  <w:kern w:val="24"/>
                  <w:sz w:val="22"/>
                  <w:szCs w:val="22"/>
                </w:rPr>
                <w:t>utp.sberbank-ast.ru</w:t>
              </w:r>
            </w:hyperlink>
            <w:r>
              <w:rPr>
                <w:spacing w:val="-4"/>
                <w:kern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 даты окончания срока приема заявок на участие </w:t>
            </w:r>
            <w:r>
              <w:rPr>
                <w:sz w:val="22"/>
                <w:szCs w:val="22"/>
              </w:rPr>
              <w:br/>
              <w:t xml:space="preserve">в аукционе вправе осмотреть выставленное на продажу имущество в период приема заявок </w:t>
            </w:r>
            <w:r>
              <w:rPr>
                <w:sz w:val="22"/>
                <w:szCs w:val="22"/>
              </w:rPr>
              <w:br/>
              <w:t xml:space="preserve">на участие в торгах, предварительно согласовав время и дату осмотра по телефону: </w:t>
            </w:r>
            <w:r>
              <w:rPr>
                <w:sz w:val="22"/>
                <w:szCs w:val="22"/>
              </w:rPr>
              <w:br/>
              <w:t>8 </w:t>
            </w:r>
            <w:r>
              <w:rPr>
                <w:rFonts w:eastAsia="Calibri"/>
                <w:sz w:val="22"/>
                <w:szCs w:val="22"/>
              </w:rPr>
              <w:t>(8362) </w:t>
            </w:r>
            <w:r>
              <w:rPr>
                <w:sz w:val="22"/>
                <w:szCs w:val="22"/>
              </w:rPr>
              <w:t>41-11-70</w:t>
            </w:r>
            <w:r>
              <w:rPr>
                <w:rFonts w:eastAsia="Calibri"/>
                <w:sz w:val="22"/>
                <w:szCs w:val="22"/>
              </w:rPr>
              <w:t xml:space="preserve"> – Лаврова Екатерина Алексеевна</w:t>
            </w:r>
            <w:r w:rsidR="00143F3D">
              <w:rPr>
                <w:rFonts w:eastAsia="Calibri"/>
                <w:sz w:val="22"/>
                <w:szCs w:val="22"/>
              </w:rPr>
              <w:t>, Обухова Елена Владимировна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96371F" w:rsidRDefault="0096371F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Осмотр обеспечивается без взимания платы.</w:t>
            </w:r>
          </w:p>
        </w:tc>
      </w:tr>
      <w:tr w:rsidR="0096371F" w:rsidTr="009637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E2248C" w:rsidP="00507C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содержанию, составу и форме заявки на участие в аукционе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6371F" w:rsidRDefault="0096371F" w:rsidP="00507C55">
            <w:pPr>
              <w:pStyle w:val="a3"/>
              <w:widowControl w:val="0"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аукционе претенденты заполняют электронную форму заявки, размещенную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открытой для доступа неограниченного круга лиц части электронной площадки,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приложением электронных документов в соответствии с </w:t>
            </w:r>
            <w:r w:rsidR="00E2248C">
              <w:rPr>
                <w:rFonts w:ascii="Times New Roman" w:hAnsi="Times New Roman" w:cs="Times New Roman"/>
                <w:sz w:val="22"/>
                <w:szCs w:val="22"/>
              </w:rPr>
              <w:t xml:space="preserve">перечнем, указанным </w:t>
            </w:r>
            <w:r w:rsidR="00E2248C">
              <w:rPr>
                <w:rFonts w:ascii="Times New Roman" w:hAnsi="Times New Roman" w:cs="Times New Roman"/>
                <w:sz w:val="22"/>
                <w:szCs w:val="22"/>
              </w:rPr>
              <w:br/>
              <w:t>в пункте 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Извещения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6371F" w:rsidRDefault="0096371F" w:rsidP="00507C55">
            <w:pPr>
              <w:pStyle w:val="a3"/>
              <w:widowControl w:val="0"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Прилагаемые к заявке документы подаются в электронном виде (должны быть отсканированы).</w:t>
            </w:r>
          </w:p>
        </w:tc>
      </w:tr>
      <w:tr w:rsidR="0096371F" w:rsidTr="009637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Pr="009D43CA" w:rsidRDefault="0096371F" w:rsidP="00507C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D43C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2248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43CA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Требование к участникам аукциона:</w:t>
            </w:r>
          </w:p>
          <w:p w:rsidR="00BE59DC" w:rsidRPr="00BE59DC" w:rsidRDefault="00BE59DC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  <w:r w:rsidRPr="00BE59D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  <w:t>ВНИМАНИЕ!</w:t>
            </w:r>
          </w:p>
          <w:p w:rsidR="009D43CA" w:rsidRPr="009D43CA" w:rsidRDefault="00B407C5" w:rsidP="009D43CA">
            <w:pPr>
              <w:pStyle w:val="a8"/>
              <w:jc w:val="both"/>
              <w:rPr>
                <w:rFonts w:ascii="Times New Roman" w:hAnsi="Times New Roman"/>
              </w:rPr>
            </w:pPr>
            <w:r w:rsidRPr="009D43CA">
              <w:rPr>
                <w:rFonts w:ascii="Times New Roman" w:hAnsi="Times New Roman"/>
              </w:rPr>
              <w:t xml:space="preserve">К участию в аукционных торгах </w:t>
            </w:r>
            <w:r w:rsidRPr="00EA68C9">
              <w:rPr>
                <w:rFonts w:ascii="Times New Roman" w:hAnsi="Times New Roman"/>
                <w:u w:val="single"/>
              </w:rPr>
              <w:t xml:space="preserve">допускаются только субъекты малого и среднего предпринимательства, внесенные в Единый реестр субъектов МСП, размещенном </w:t>
            </w:r>
            <w:r w:rsidR="009D43CA" w:rsidRPr="00EA68C9">
              <w:rPr>
                <w:rFonts w:ascii="Times New Roman" w:hAnsi="Times New Roman"/>
                <w:u w:val="single"/>
              </w:rPr>
              <w:br/>
            </w:r>
            <w:r w:rsidRPr="00EA68C9">
              <w:rPr>
                <w:rFonts w:ascii="Times New Roman" w:hAnsi="Times New Roman"/>
                <w:u w:val="single"/>
              </w:rPr>
              <w:t>на официальном сайте Федеральной налоговой службы России</w:t>
            </w:r>
            <w:r w:rsidRPr="009D43CA">
              <w:rPr>
                <w:rFonts w:ascii="Times New Roman" w:hAnsi="Times New Roman"/>
              </w:rPr>
              <w:t xml:space="preserve">, и физические лица, </w:t>
            </w:r>
            <w:r w:rsidR="009D43CA" w:rsidRPr="009D43CA">
              <w:rPr>
                <w:rFonts w:ascii="Times New Roman" w:hAnsi="Times New Roman"/>
              </w:rPr>
              <w:br/>
            </w:r>
            <w:r w:rsidRPr="009D43CA">
              <w:rPr>
                <w:rFonts w:ascii="Times New Roman" w:hAnsi="Times New Roman"/>
              </w:rPr>
              <w:t>не являющиеся индивидуальными предпринимателями и применяющие специальный налоговый режим «Н</w:t>
            </w:r>
            <w:r w:rsidR="009D43CA" w:rsidRPr="009D43CA">
              <w:rPr>
                <w:rFonts w:ascii="Times New Roman" w:hAnsi="Times New Roman"/>
              </w:rPr>
              <w:t>алог на профессиональный доход», имеющие право на поддержку органов местного самоуправления в соответствии с </w:t>
            </w:r>
            <w:hyperlink r:id="rId18" w:history="1">
              <w:r w:rsidR="009D43CA" w:rsidRPr="009D43CA">
                <w:rPr>
                  <w:rFonts w:ascii="Times New Roman" w:hAnsi="Times New Roman"/>
                </w:rPr>
                <w:t>частями 3</w:t>
              </w:r>
            </w:hyperlink>
            <w:r w:rsidR="009D43CA" w:rsidRPr="009D43CA">
              <w:rPr>
                <w:rFonts w:ascii="Times New Roman" w:hAnsi="Times New Roman"/>
              </w:rPr>
              <w:t> и </w:t>
            </w:r>
            <w:hyperlink r:id="rId19" w:history="1">
              <w:r w:rsidR="009D43CA" w:rsidRPr="009D43CA">
                <w:rPr>
                  <w:rFonts w:ascii="Times New Roman" w:hAnsi="Times New Roman"/>
                </w:rPr>
                <w:t>5 статьи 14</w:t>
              </w:r>
            </w:hyperlink>
            <w:r w:rsidR="009D43CA" w:rsidRPr="009D43CA">
              <w:rPr>
                <w:rFonts w:ascii="Times New Roman" w:hAnsi="Times New Roman"/>
              </w:rPr>
              <w:t xml:space="preserve"> Федерального закона </w:t>
            </w:r>
            <w:r w:rsidR="009D43CA" w:rsidRPr="009D43CA">
              <w:rPr>
                <w:rFonts w:ascii="Times New Roman" w:hAnsi="Times New Roman"/>
              </w:rPr>
              <w:br/>
              <w:t xml:space="preserve">«О развитии малого и среднего предпринимательства в Российской Федерации», </w:t>
            </w:r>
            <w:r w:rsidR="00EF6ED4">
              <w:rPr>
                <w:rFonts w:ascii="Times New Roman" w:hAnsi="Times New Roman"/>
              </w:rPr>
              <w:br/>
            </w:r>
            <w:r w:rsidR="009D43CA" w:rsidRPr="009D43CA">
              <w:rPr>
                <w:rFonts w:ascii="Times New Roman" w:hAnsi="Times New Roman"/>
              </w:rPr>
              <w:t>или организации, образующие инфраструктуру поддержки субъектов малого и среднего предпринимательства, в связи с проведением аукциона в отношении имущества, предусмотренного статьей 18 Федерального закона от 24.07.2007 № 209-ФЗ.</w:t>
            </w:r>
          </w:p>
        </w:tc>
      </w:tr>
      <w:tr w:rsidR="0096371F" w:rsidTr="009637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2248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1F" w:rsidRDefault="0096371F" w:rsidP="00507C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подачи заявок на участие в открытом аукционе (адрес):</w:t>
            </w:r>
          </w:p>
          <w:p w:rsidR="0096371F" w:rsidRDefault="0096371F" w:rsidP="00507C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Заявки на участие в открытом аукционе подаются на электронной торговой площадке </w:t>
            </w:r>
            <w:r>
              <w:rPr>
                <w:sz w:val="22"/>
                <w:szCs w:val="22"/>
              </w:rPr>
              <w:br/>
            </w:r>
            <w:hyperlink r:id="rId20" w:history="1">
              <w:r>
                <w:rPr>
                  <w:rStyle w:val="a5"/>
                  <w:sz w:val="22"/>
                  <w:szCs w:val="22"/>
                </w:rPr>
                <w:t>utp.sberbank-ast.ru</w:t>
              </w:r>
            </w:hyperlink>
            <w:r>
              <w:rPr>
                <w:sz w:val="22"/>
                <w:szCs w:val="22"/>
              </w:rPr>
              <w:t xml:space="preserve"> (торговая секция «Приватизация, аренда и продажа прав»)</w:t>
            </w:r>
          </w:p>
        </w:tc>
      </w:tr>
    </w:tbl>
    <w:p w:rsidR="008E42B6" w:rsidRDefault="008E42B6">
      <w:r>
        <w:br w:type="page"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215"/>
      </w:tblGrid>
      <w:tr w:rsidR="0096371F" w:rsidTr="009637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  <w:r w:rsidR="00E2248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Порядок и срок отзыва заявок:</w:t>
            </w:r>
          </w:p>
          <w:p w:rsidR="0096371F" w:rsidRDefault="0096371F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Заявитель вправе отозвать заявку в любое время до установленных даты и времени начала рассмотрения заявок на участие в аукционе. В случае если установлено требование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внесении задатка, задаток возвращает Заявителям в течение пяти рабочих дней с даты поступления уведомления об отзыве заявки на участие в аукционе.</w:t>
            </w:r>
          </w:p>
        </w:tc>
      </w:tr>
      <w:tr w:rsidR="0096371F" w:rsidTr="009637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2248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1F" w:rsidRDefault="0096371F" w:rsidP="00507C55">
            <w:pPr>
              <w:spacing w:line="232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Порядок проведения аукциона</w:t>
            </w:r>
          </w:p>
          <w:p w:rsidR="0096371F" w:rsidRDefault="00E2248C" w:rsidP="00507C55">
            <w:pPr>
              <w:spacing w:line="23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6371F">
              <w:rPr>
                <w:sz w:val="22"/>
                <w:szCs w:val="22"/>
              </w:rPr>
              <w:t>.1. В аукционе могут участвовать только Заявители, признанные Участниками аукциона. Оператор электронной площадки обязан обеспечить Участникам аукциона возможность принять участие в аукционе. При этом Оператор электронной площадки Действующему правообладателю при проведении аукциона с помощью программно-аппаратных средств присваивает соответствующий статус, позволяющий делать предложения о своем желании заключить договор аренды по последней предложенной цене.</w:t>
            </w:r>
          </w:p>
          <w:p w:rsidR="0096371F" w:rsidRDefault="0096371F" w:rsidP="00507C55">
            <w:pPr>
              <w:spacing w:line="13" w:lineRule="exact"/>
              <w:jc w:val="both"/>
              <w:rPr>
                <w:sz w:val="22"/>
                <w:szCs w:val="22"/>
              </w:rPr>
            </w:pPr>
          </w:p>
          <w:p w:rsidR="0096371F" w:rsidRDefault="00E2248C" w:rsidP="00507C55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6371F">
              <w:rPr>
                <w:sz w:val="22"/>
                <w:szCs w:val="22"/>
              </w:rPr>
              <w:t xml:space="preserve">.2. Процедура аукциона проводится в дату и время, указанные в </w:t>
            </w:r>
            <w:r w:rsidR="0096371F">
              <w:rPr>
                <w:b/>
                <w:sz w:val="22"/>
                <w:szCs w:val="22"/>
              </w:rPr>
              <w:t>Извещении</w:t>
            </w:r>
            <w:r w:rsidR="0096371F">
              <w:rPr>
                <w:sz w:val="22"/>
                <w:szCs w:val="22"/>
              </w:rPr>
              <w:t xml:space="preserve">. Время проведения аукциона соответствует местному времени, в котором функционирует электронная площадка и не должно совпадать со временем проведения профилактических работ </w:t>
            </w:r>
            <w:r w:rsidR="0096371F">
              <w:rPr>
                <w:sz w:val="22"/>
                <w:szCs w:val="22"/>
              </w:rPr>
              <w:br/>
              <w:t>на электронной площадке.</w:t>
            </w:r>
          </w:p>
          <w:p w:rsidR="0096371F" w:rsidRDefault="0096371F" w:rsidP="00507C55">
            <w:pPr>
              <w:spacing w:line="11" w:lineRule="exact"/>
              <w:jc w:val="both"/>
              <w:rPr>
                <w:sz w:val="22"/>
                <w:szCs w:val="22"/>
              </w:rPr>
            </w:pPr>
          </w:p>
          <w:p w:rsidR="0096371F" w:rsidRDefault="0096371F" w:rsidP="00507C55">
            <w:pPr>
              <w:spacing w:line="23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Процедура аукциона проводится в соответствии с Регламентом Оператора электронной площадки и Инструкциями Претендента/Арендатора, размещенными на электронной площадке.</w:t>
            </w:r>
          </w:p>
          <w:p w:rsidR="0096371F" w:rsidRDefault="0096371F" w:rsidP="00507C55">
            <w:pPr>
              <w:spacing w:line="11" w:lineRule="exact"/>
              <w:jc w:val="both"/>
              <w:rPr>
                <w:sz w:val="22"/>
                <w:szCs w:val="22"/>
              </w:rPr>
            </w:pPr>
          </w:p>
          <w:p w:rsidR="0096371F" w:rsidRDefault="0096371F" w:rsidP="00507C55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24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.3. Аукцион проводится в указанный в </w:t>
            </w:r>
            <w:r>
              <w:rPr>
                <w:b/>
                <w:sz w:val="22"/>
                <w:szCs w:val="22"/>
              </w:rPr>
              <w:t>Извещении</w:t>
            </w:r>
            <w:r>
              <w:rPr>
                <w:sz w:val="22"/>
                <w:szCs w:val="22"/>
              </w:rPr>
              <w:t xml:space="preserve"> о проведении аукциона в день и время путем повышения начальной (минимальной) цены договора (цены лота) на «шаг аукциона», установленные </w:t>
            </w:r>
            <w:r>
              <w:rPr>
                <w:b/>
                <w:sz w:val="22"/>
                <w:szCs w:val="22"/>
              </w:rPr>
              <w:t>Извещением</w:t>
            </w:r>
            <w:r>
              <w:rPr>
                <w:sz w:val="22"/>
                <w:szCs w:val="22"/>
              </w:rPr>
              <w:t>.</w:t>
            </w:r>
          </w:p>
          <w:p w:rsidR="0096371F" w:rsidRDefault="0096371F" w:rsidP="00507C55">
            <w:pPr>
              <w:spacing w:line="1" w:lineRule="exact"/>
              <w:jc w:val="both"/>
              <w:rPr>
                <w:sz w:val="22"/>
                <w:szCs w:val="22"/>
              </w:rPr>
            </w:pPr>
          </w:p>
          <w:p w:rsidR="0096371F" w:rsidRDefault="00E2248C" w:rsidP="00507C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6371F">
              <w:rPr>
                <w:sz w:val="22"/>
                <w:szCs w:val="22"/>
              </w:rPr>
              <w:t xml:space="preserve">.4. В случае поступления предложений о цене договора (цене лота) в течение </w:t>
            </w:r>
            <w:r w:rsidR="0096371F">
              <w:rPr>
                <w:b/>
                <w:bCs/>
                <w:sz w:val="22"/>
                <w:szCs w:val="22"/>
              </w:rPr>
              <w:t>10 (десяти)</w:t>
            </w:r>
            <w:r w:rsidR="0096371F">
              <w:rPr>
                <w:sz w:val="22"/>
                <w:szCs w:val="22"/>
              </w:rPr>
              <w:t xml:space="preserve"> </w:t>
            </w:r>
            <w:r w:rsidR="0096371F">
              <w:rPr>
                <w:b/>
                <w:bCs/>
                <w:sz w:val="22"/>
                <w:szCs w:val="22"/>
              </w:rPr>
              <w:t xml:space="preserve">минут </w:t>
            </w:r>
            <w:r w:rsidR="0096371F">
              <w:rPr>
                <w:bCs/>
                <w:sz w:val="22"/>
                <w:szCs w:val="22"/>
              </w:rPr>
              <w:t>с</w:t>
            </w:r>
            <w:r w:rsidR="0096371F">
              <w:rPr>
                <w:b/>
                <w:bCs/>
                <w:sz w:val="22"/>
                <w:szCs w:val="22"/>
              </w:rPr>
              <w:t xml:space="preserve"> </w:t>
            </w:r>
            <w:r w:rsidR="0096371F">
              <w:rPr>
                <w:sz w:val="22"/>
                <w:szCs w:val="22"/>
              </w:rPr>
              <w:t xml:space="preserve">момента начала представления предложений, время представления предложений о цене договора (цене лота) продлевается еще на </w:t>
            </w:r>
            <w:r w:rsidR="0096371F">
              <w:rPr>
                <w:b/>
                <w:bCs/>
                <w:sz w:val="22"/>
                <w:szCs w:val="22"/>
              </w:rPr>
              <w:t>10 (десять)</w:t>
            </w:r>
            <w:r w:rsidR="0096371F">
              <w:rPr>
                <w:sz w:val="22"/>
                <w:szCs w:val="22"/>
              </w:rPr>
              <w:t xml:space="preserve"> </w:t>
            </w:r>
            <w:r w:rsidR="0096371F">
              <w:rPr>
                <w:b/>
                <w:bCs/>
                <w:sz w:val="22"/>
                <w:szCs w:val="22"/>
              </w:rPr>
              <w:t>минут.</w:t>
            </w:r>
          </w:p>
          <w:p w:rsidR="0096371F" w:rsidRDefault="0096371F" w:rsidP="00507C55">
            <w:pPr>
              <w:spacing w:line="13" w:lineRule="exact"/>
              <w:jc w:val="both"/>
              <w:rPr>
                <w:sz w:val="22"/>
                <w:szCs w:val="22"/>
              </w:rPr>
            </w:pPr>
          </w:p>
          <w:p w:rsidR="0096371F" w:rsidRDefault="00E2248C" w:rsidP="00507C55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6371F">
              <w:rPr>
                <w:sz w:val="22"/>
                <w:szCs w:val="22"/>
              </w:rPr>
              <w:t xml:space="preserve">.5. В случае если в течение </w:t>
            </w:r>
            <w:r w:rsidR="0096371F">
              <w:rPr>
                <w:b/>
                <w:bCs/>
                <w:sz w:val="22"/>
                <w:szCs w:val="22"/>
              </w:rPr>
              <w:t>10 (десяти)</w:t>
            </w:r>
            <w:r w:rsidR="0096371F">
              <w:rPr>
                <w:sz w:val="22"/>
                <w:szCs w:val="22"/>
              </w:rPr>
              <w:t xml:space="preserve"> </w:t>
            </w:r>
            <w:r w:rsidR="0096371F">
              <w:rPr>
                <w:b/>
                <w:bCs/>
                <w:sz w:val="22"/>
                <w:szCs w:val="22"/>
              </w:rPr>
              <w:t>минут</w:t>
            </w:r>
            <w:r w:rsidR="0096371F">
              <w:rPr>
                <w:sz w:val="22"/>
                <w:szCs w:val="22"/>
              </w:rPr>
              <w:t xml:space="preserve"> с начала аукциона или последующих предложений цены договора (цены лота), ни один из Участников не предложил более высокую цену договора (цену лота), и действующий правообладатель, не заявил о своем желании заключить договор аренды по последней предложенной цене, «шаг аукциона» с помощью программно-аппаратных средств снижается на 0,5 процента начальной (минимальной) цены договора (цены лота), но не ниже 0,5 процента начальной (минимальной) цены договора (цены лота), при этом время представления предложений о цене договора (цене лота) продлевается еще на </w:t>
            </w:r>
            <w:r w:rsidR="0096371F">
              <w:rPr>
                <w:b/>
                <w:bCs/>
                <w:sz w:val="22"/>
                <w:szCs w:val="22"/>
              </w:rPr>
              <w:t>10 (десять)</w:t>
            </w:r>
            <w:r w:rsidR="0096371F">
              <w:rPr>
                <w:sz w:val="22"/>
                <w:szCs w:val="22"/>
              </w:rPr>
              <w:t xml:space="preserve"> </w:t>
            </w:r>
            <w:r w:rsidR="0096371F">
              <w:rPr>
                <w:b/>
                <w:bCs/>
                <w:sz w:val="22"/>
                <w:szCs w:val="22"/>
              </w:rPr>
              <w:t>минут.</w:t>
            </w:r>
          </w:p>
          <w:p w:rsidR="0096371F" w:rsidRDefault="0096371F" w:rsidP="00507C55">
            <w:pPr>
              <w:spacing w:line="13" w:lineRule="exact"/>
              <w:jc w:val="both"/>
              <w:rPr>
                <w:sz w:val="22"/>
                <w:szCs w:val="22"/>
              </w:rPr>
            </w:pPr>
          </w:p>
          <w:p w:rsidR="0096371F" w:rsidRDefault="0096371F" w:rsidP="00507C55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24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.6. Если действующий правообладатель воспользовал</w:t>
            </w:r>
            <w:r w:rsidR="00E2248C">
              <w:rPr>
                <w:sz w:val="22"/>
                <w:szCs w:val="22"/>
              </w:rPr>
              <w:t>ся правом, указанным в пункте 19</w:t>
            </w:r>
            <w:r>
              <w:rPr>
                <w:sz w:val="22"/>
                <w:szCs w:val="22"/>
              </w:rPr>
              <w:t xml:space="preserve">.5 </w:t>
            </w:r>
            <w:r>
              <w:rPr>
                <w:b/>
                <w:sz w:val="22"/>
                <w:szCs w:val="22"/>
              </w:rPr>
              <w:t>Извещения</w:t>
            </w:r>
            <w:r>
              <w:rPr>
                <w:sz w:val="22"/>
                <w:szCs w:val="22"/>
              </w:rPr>
              <w:t xml:space="preserve">, Оператором электронной площадки для Участников аукциона обеспечивается возможность делать свои предложения о цене договора аренды (цене лота) </w:t>
            </w:r>
            <w:r>
              <w:rPr>
                <w:sz w:val="22"/>
                <w:szCs w:val="22"/>
              </w:rPr>
              <w:br/>
              <w:t xml:space="preserve">в течение последующих </w:t>
            </w:r>
            <w:r>
              <w:rPr>
                <w:b/>
                <w:bCs/>
                <w:sz w:val="22"/>
                <w:szCs w:val="22"/>
              </w:rPr>
              <w:t>10 (десяти) минут</w:t>
            </w:r>
            <w:r>
              <w:rPr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 чего,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случае если такие предложения были сделаны,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действующий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правообладатель вправе снова заявить о своем желании заключить договор аренды по последней предложенной цене договора (цене лота) в течение последующих </w:t>
            </w:r>
            <w:r>
              <w:rPr>
                <w:b/>
                <w:bCs/>
                <w:sz w:val="22"/>
                <w:szCs w:val="22"/>
              </w:rPr>
              <w:t>10 (десяти)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минут</w:t>
            </w:r>
            <w:r>
              <w:rPr>
                <w:sz w:val="22"/>
                <w:szCs w:val="22"/>
              </w:rPr>
              <w:t>.</w:t>
            </w:r>
          </w:p>
          <w:p w:rsidR="0096371F" w:rsidRDefault="0096371F" w:rsidP="00507C55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24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.7. Аукцион завершается автоматически с помощью программно-аппаратных средств электронной площадки, если в течение </w:t>
            </w:r>
            <w:r>
              <w:rPr>
                <w:b/>
                <w:bCs/>
                <w:sz w:val="22"/>
                <w:szCs w:val="22"/>
              </w:rPr>
              <w:t>10 (десяти)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минут</w:t>
            </w:r>
            <w:r>
              <w:rPr>
                <w:sz w:val="22"/>
                <w:szCs w:val="22"/>
              </w:rPr>
              <w:t xml:space="preserve"> после поступления последнего предложения о цене договора аренды либо после начала аукциона ни один Участник не повысил текущее ценовое предложение на величину «шага аукциона», «шаг аукциона» достиг своего минимального значения (пункт 1</w:t>
            </w:r>
            <w:r w:rsidR="00E224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.5) и действующий правообладатель не воспользовался правом, указанным в пункте 1</w:t>
            </w:r>
            <w:r w:rsidR="00E224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.5 </w:t>
            </w:r>
            <w:r>
              <w:rPr>
                <w:b/>
                <w:sz w:val="22"/>
                <w:szCs w:val="22"/>
              </w:rPr>
              <w:t>Извещения</w:t>
            </w:r>
            <w:r>
              <w:rPr>
                <w:sz w:val="22"/>
                <w:szCs w:val="22"/>
              </w:rPr>
              <w:t>.</w:t>
            </w:r>
          </w:p>
          <w:p w:rsidR="0096371F" w:rsidRDefault="0096371F" w:rsidP="00507C55">
            <w:pPr>
              <w:spacing w:line="16" w:lineRule="exact"/>
              <w:jc w:val="both"/>
              <w:rPr>
                <w:sz w:val="22"/>
                <w:szCs w:val="22"/>
              </w:rPr>
            </w:pPr>
          </w:p>
          <w:p w:rsidR="0096371F" w:rsidRDefault="00E2248C" w:rsidP="00507C55">
            <w:pPr>
              <w:spacing w:line="23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6371F">
              <w:rPr>
                <w:sz w:val="22"/>
                <w:szCs w:val="22"/>
              </w:rPr>
              <w:t>.8. 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цене договора (цене лота), а также время их поступления и время, оставшееся до истечения срока подачи предложений о це</w:t>
            </w:r>
            <w:r>
              <w:rPr>
                <w:sz w:val="22"/>
                <w:szCs w:val="22"/>
              </w:rPr>
              <w:t>не, в соответствии с пунктами 19.4, 19.5, 19</w:t>
            </w:r>
            <w:r w:rsidR="0096371F">
              <w:rPr>
                <w:sz w:val="22"/>
                <w:szCs w:val="22"/>
              </w:rPr>
              <w:t xml:space="preserve">.6 </w:t>
            </w:r>
            <w:r w:rsidR="0096371F">
              <w:rPr>
                <w:b/>
                <w:sz w:val="22"/>
                <w:szCs w:val="22"/>
              </w:rPr>
              <w:t>Извещения</w:t>
            </w:r>
            <w:r w:rsidR="0096371F">
              <w:rPr>
                <w:sz w:val="22"/>
                <w:szCs w:val="22"/>
              </w:rPr>
              <w:t>.</w:t>
            </w:r>
          </w:p>
          <w:p w:rsidR="0096371F" w:rsidRDefault="0096371F" w:rsidP="00507C55">
            <w:pPr>
              <w:spacing w:line="23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24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.9. Победителем аукциона признается лицо, предложившее наиболее высокую цену договора (цену лота).</w:t>
            </w:r>
          </w:p>
          <w:p w:rsidR="0096371F" w:rsidRDefault="0096371F" w:rsidP="00507C55">
            <w:pPr>
              <w:spacing w:line="10" w:lineRule="exact"/>
              <w:jc w:val="both"/>
              <w:rPr>
                <w:sz w:val="22"/>
                <w:szCs w:val="22"/>
              </w:rPr>
            </w:pPr>
          </w:p>
          <w:p w:rsidR="0096371F" w:rsidRDefault="00E2248C" w:rsidP="00507C55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6371F">
              <w:rPr>
                <w:sz w:val="22"/>
                <w:szCs w:val="22"/>
              </w:rPr>
              <w:t xml:space="preserve">.10. Ход проведения процедуры аукциона фиксируется Оператором электронной площадки </w:t>
            </w:r>
            <w:r w:rsidR="0096371F">
              <w:rPr>
                <w:sz w:val="22"/>
                <w:szCs w:val="22"/>
              </w:rPr>
              <w:br/>
              <w:t xml:space="preserve">в электронном журнале, который направляется Организатору аукциона в электронной форме </w:t>
            </w:r>
            <w:r w:rsidR="0096371F">
              <w:rPr>
                <w:sz w:val="22"/>
                <w:szCs w:val="22"/>
              </w:rPr>
              <w:br/>
              <w:t>в течение одного часа со времени завершения аукциона (пункт 1</w:t>
            </w:r>
            <w:r>
              <w:rPr>
                <w:sz w:val="22"/>
                <w:szCs w:val="22"/>
              </w:rPr>
              <w:t>9</w:t>
            </w:r>
            <w:r w:rsidR="0096371F">
              <w:rPr>
                <w:sz w:val="22"/>
                <w:szCs w:val="22"/>
              </w:rPr>
              <w:t>.7) для подведения Аукционной комиссией итогов аукциона путем оформления Протокола аукциона.</w:t>
            </w:r>
          </w:p>
          <w:p w:rsidR="0096371F" w:rsidRDefault="0096371F" w:rsidP="00507C55">
            <w:pPr>
              <w:spacing w:line="13" w:lineRule="exact"/>
              <w:jc w:val="both"/>
              <w:rPr>
                <w:sz w:val="22"/>
                <w:szCs w:val="22"/>
              </w:rPr>
            </w:pPr>
          </w:p>
          <w:p w:rsidR="0096371F" w:rsidRDefault="00E2248C" w:rsidP="00507C55">
            <w:pPr>
              <w:spacing w:line="23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6371F">
              <w:rPr>
                <w:sz w:val="22"/>
                <w:szCs w:val="22"/>
              </w:rPr>
              <w:t xml:space="preserve">.11. Организатор аукциона размещает Протокол аукциона на официальном сайте торгов </w:t>
            </w:r>
            <w:r w:rsidR="0096371F">
              <w:rPr>
                <w:sz w:val="22"/>
                <w:szCs w:val="22"/>
              </w:rPr>
              <w:br/>
              <w:t>в течение дня, следующего за днем подписания указанного протокола.</w:t>
            </w:r>
          </w:p>
          <w:p w:rsidR="0096371F" w:rsidRDefault="00E2248C" w:rsidP="00E2248C">
            <w:pPr>
              <w:spacing w:line="23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  <w:r w:rsidR="0096371F">
              <w:rPr>
                <w:sz w:val="22"/>
                <w:szCs w:val="22"/>
              </w:rPr>
              <w:t>12. Протокол аукциона размещается Организатором аукциона на сайте Оператора электронной площадки, в течение дня, следующего за днем подписания указанного протокола.</w:t>
            </w:r>
          </w:p>
        </w:tc>
      </w:tr>
      <w:tr w:rsidR="0096371F" w:rsidTr="009637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E2248C" w:rsidP="00507C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заключения договора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ind w:left="30" w:right="3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ранее, чем через 10 (десять) дней с даты размещения протокола о результатах аукциона </w:t>
            </w:r>
            <w:r>
              <w:rPr>
                <w:color w:val="000000"/>
                <w:sz w:val="22"/>
                <w:szCs w:val="22"/>
              </w:rPr>
              <w:br/>
              <w:t xml:space="preserve">на официальном сайте торгов либо протокола рассмотрения заявок на участие в аукционе </w:t>
            </w:r>
            <w:r w:rsidR="00FC4C10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в случае, если аукцион признан несостоявшимся по причине подачи единственной заявки </w:t>
            </w:r>
            <w:r w:rsidR="00FC4C10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на участие в аукционе либо признания участником аукциона только одного заявителя.</w:t>
            </w:r>
          </w:p>
          <w:p w:rsidR="0096371F" w:rsidRDefault="0096371F" w:rsidP="00507C55">
            <w:pPr>
              <w:pStyle w:val="a3"/>
              <w:widowControl w:val="0"/>
              <w:ind w:left="-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и порядок оплаты по договору: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условиям проекта договора аренды, представленного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Приложении № 2.</w:t>
            </w:r>
          </w:p>
          <w:p w:rsidR="0096371F" w:rsidRDefault="0096371F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заключении договора изменение условий договора, указанных в проекте договора аренды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Приложении № 2, в одностороннем порядке не допускается.</w:t>
            </w:r>
          </w:p>
          <w:p w:rsidR="0096371F" w:rsidRDefault="0096371F" w:rsidP="00507C5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заключенного договора не может быть пересмотрена сторонами в сторону уменьшения.</w:t>
            </w:r>
          </w:p>
          <w:p w:rsidR="0096371F" w:rsidRDefault="0096371F" w:rsidP="00507C55">
            <w:pPr>
              <w:pStyle w:val="a3"/>
              <w:widowControl w:val="0"/>
              <w:ind w:left="-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случае заключения договора аренды на новый срок в соответствии с пунктом 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статьи 17.1 Федерального закона № 135-ФЗ от 26 июля 2006 «О Защите конкуренции» определение ежемесячной арендной платы осуществляется на основании отчета независимого оценщика.</w:t>
            </w:r>
          </w:p>
          <w:p w:rsidR="0096371F" w:rsidRDefault="0096371F" w:rsidP="00507C55">
            <w:pPr>
              <w:pStyle w:val="a3"/>
              <w:widowControl w:val="0"/>
              <w:ind w:left="-3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права по договору третьим лицам не допускается.</w:t>
            </w:r>
          </w:p>
        </w:tc>
      </w:tr>
      <w:tr w:rsidR="0096371F" w:rsidTr="009637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E2248C" w:rsidP="00507C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widowControl w:val="0"/>
              <w:ind w:left="-3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информация:</w:t>
            </w:r>
          </w:p>
          <w:p w:rsidR="0096371F" w:rsidRDefault="0096371F" w:rsidP="00507C55">
            <w:pPr>
              <w:widowControl w:val="0"/>
              <w:ind w:lef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 аукциона, порядок и условия заключения договор с участником аукциона являются условиями публичной оферты, а подача заявки на участие в аукционе является акцептом такой оферты.</w:t>
            </w:r>
          </w:p>
          <w:p w:rsidR="0096371F" w:rsidRDefault="0096371F" w:rsidP="00507C55">
            <w:pPr>
              <w:widowControl w:val="0"/>
              <w:mirrorIndent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Документооборот между Заявителями, Участниками торгов и Организатором аукциона </w:t>
            </w:r>
            <w:r>
              <w:rPr>
                <w:sz w:val="22"/>
                <w:szCs w:val="22"/>
              </w:rPr>
              <w:br/>
              <w:t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имущества, который заключается в простой письменной форме.</w:t>
            </w:r>
          </w:p>
          <w:p w:rsidR="0096371F" w:rsidRDefault="0096371F" w:rsidP="00507C55">
            <w:pPr>
              <w:widowControl w:val="0"/>
              <w:ind w:lef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  <w:p w:rsidR="0096371F" w:rsidRDefault="0096371F" w:rsidP="00507C55">
            <w:pPr>
              <w:widowControl w:val="0"/>
              <w:ind w:left="-31"/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Электронная площадка  функционирует круглосуточно.</w:t>
            </w:r>
          </w:p>
        </w:tc>
      </w:tr>
      <w:tr w:rsidR="0096371F" w:rsidTr="009637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1F" w:rsidRDefault="0096371F" w:rsidP="00507C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2248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1F" w:rsidRDefault="0096371F" w:rsidP="00507C55">
            <w:pPr>
              <w:tabs>
                <w:tab w:val="left" w:pos="567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Исчерпывающий перечень документов, представляемых участниками аукциона, требования к их оформлению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Заявка подается путем заполнения ее электронной формы с приложением электронных образов необходимых документов, предусмотренных приказом Федеральной антимонопольной службы </w:t>
            </w:r>
            <w:r>
              <w:rPr>
                <w:sz w:val="22"/>
                <w:szCs w:val="22"/>
              </w:rPr>
              <w:br/>
              <w:t xml:space="preserve">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      </w:r>
            <w:r w:rsidR="00FC2A1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отношении государственного или муниципального имущества, и перечне видов имущества, </w:t>
            </w:r>
            <w:r w:rsidR="00FC2A1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отношении которого заключение указанных договоров может осуществляться путем проведения торгов в форме конкурса».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Подача заявки на участие в аукционе является акцептом оферты в соответствии </w:t>
            </w:r>
            <w:r w:rsidR="00FC2A13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со статьей 438 Гражданского кодекса РФ.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лицо имеет право подать только одну заявку на один лот.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документов, входящих в состав заявки, подаваемых Заявителем для участия </w:t>
            </w:r>
            <w:r>
              <w:rPr>
                <w:b/>
                <w:bCs/>
                <w:sz w:val="22"/>
                <w:szCs w:val="22"/>
              </w:rPr>
              <w:br/>
              <w:t>в аукционе: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Заявка на участие в торгах по форме, утвержденной настоящей документацией </w:t>
            </w:r>
            <w:r>
              <w:rPr>
                <w:sz w:val="22"/>
                <w:szCs w:val="22"/>
              </w:rPr>
              <w:br/>
              <w:t>об аукционе (Приложение № 2).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Для юридических лиц: </w:t>
            </w:r>
            <w:r>
              <w:rPr>
                <w:sz w:val="22"/>
                <w:szCs w:val="22"/>
              </w:rPr>
              <w:t>выписка из единого государственного реестра юридических лиц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(выписка из ЕГРЮЛ), полученная не ранее чем за 6 (шесть) месяцев до даты размещения </w:t>
            </w:r>
            <w:r>
              <w:rPr>
                <w:sz w:val="22"/>
                <w:szCs w:val="22"/>
              </w:rPr>
              <w:br/>
              <w:t xml:space="preserve">на официальном сайте торгов извещения о проведении аукциона в электронной форме, </w:t>
            </w:r>
            <w:r>
              <w:rPr>
                <w:sz w:val="22"/>
                <w:szCs w:val="22"/>
              </w:rPr>
              <w:br/>
              <w:t>или нотариально заверенная копия такой выписки.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Для индивидуальных предпринимателей: </w:t>
            </w:r>
            <w:r>
              <w:rPr>
                <w:sz w:val="22"/>
                <w:szCs w:val="22"/>
              </w:rPr>
              <w:t xml:space="preserve">выписка из единого государственного реестра индивидуальных предпринимателей (выписка из ЕГРИП), полученная не ранее </w:t>
            </w:r>
            <w:r>
              <w:rPr>
                <w:sz w:val="22"/>
                <w:szCs w:val="22"/>
              </w:rPr>
              <w:br/>
              <w:t xml:space="preserve">чем за 6 (шесть) месяцев до даты размещения на официальном сайте торгов Документации </w:t>
            </w:r>
            <w:r>
              <w:rPr>
                <w:sz w:val="22"/>
                <w:szCs w:val="22"/>
              </w:rPr>
              <w:br/>
              <w:t>об аукционе в электронной форме, или нотариально заверенная копия такой выписки.</w:t>
            </w:r>
          </w:p>
          <w:p w:rsidR="0096371F" w:rsidRPr="00CE5F28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4C81">
              <w:rPr>
                <w:b/>
                <w:bCs/>
                <w:sz w:val="22"/>
                <w:szCs w:val="22"/>
              </w:rPr>
              <w:t>Для иных физических лиц</w:t>
            </w:r>
            <w:r w:rsidRPr="00254FEC">
              <w:rPr>
                <w:bCs/>
                <w:sz w:val="22"/>
                <w:szCs w:val="22"/>
              </w:rPr>
              <w:t>: для граждан РФ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B31C86">
              <w:rPr>
                <w:sz w:val="22"/>
                <w:szCs w:val="22"/>
              </w:rPr>
              <w:t>копии 20 (двадцати) страниц паспорта</w:t>
            </w:r>
            <w:r>
              <w:rPr>
                <w:sz w:val="22"/>
                <w:szCs w:val="22"/>
              </w:rPr>
              <w:t xml:space="preserve"> гражданина РФ</w:t>
            </w:r>
            <w:r w:rsidRPr="00B31C86">
              <w:rPr>
                <w:sz w:val="22"/>
                <w:szCs w:val="22"/>
              </w:rPr>
              <w:t xml:space="preserve">: </w:t>
            </w:r>
            <w:r w:rsidRPr="00CE5F28">
              <w:rPr>
                <w:bCs/>
                <w:sz w:val="22"/>
                <w:szCs w:val="22"/>
              </w:rPr>
              <w:t>от</w:t>
            </w:r>
            <w:r w:rsidRPr="00CE5F28">
              <w:rPr>
                <w:sz w:val="22"/>
                <w:szCs w:val="22"/>
              </w:rPr>
              <w:t xml:space="preserve"> </w:t>
            </w:r>
            <w:r w:rsidRPr="00CE5F28">
              <w:rPr>
                <w:bCs/>
                <w:sz w:val="22"/>
                <w:szCs w:val="22"/>
              </w:rPr>
              <w:t xml:space="preserve">1-ой страницы с изображением Государственного герба Российской </w:t>
            </w:r>
            <w:r w:rsidRPr="00CE5F28">
              <w:rPr>
                <w:bCs/>
                <w:sz w:val="22"/>
                <w:szCs w:val="22"/>
              </w:rPr>
              <w:lastRenderedPageBreak/>
              <w:t>Федерации</w:t>
            </w:r>
            <w:r w:rsidRPr="00CE5F28">
              <w:rPr>
                <w:sz w:val="22"/>
                <w:szCs w:val="22"/>
              </w:rPr>
              <w:t xml:space="preserve"> </w:t>
            </w:r>
            <w:r w:rsidRPr="00CE5F28">
              <w:rPr>
                <w:bCs/>
                <w:sz w:val="22"/>
                <w:szCs w:val="22"/>
              </w:rPr>
              <w:t>по 20-ую страницу с «Извлечением из Положения о паспорте гражданина Российской Федерации» включительно</w:t>
            </w:r>
            <w:r>
              <w:rPr>
                <w:sz w:val="22"/>
                <w:szCs w:val="22"/>
              </w:rPr>
              <w:t>.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Для иностранных лиц: </w:t>
            </w:r>
            <w:r>
              <w:rPr>
                <w:sz w:val="22"/>
                <w:szCs w:val="22"/>
              </w:rPr>
              <w:t>документ о государственной регистрации юридического лица или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физического лица в качестве индивидуального предпринимателя в соответствии </w:t>
            </w:r>
            <w:r>
              <w:rPr>
                <w:sz w:val="22"/>
                <w:szCs w:val="22"/>
              </w:rPr>
              <w:br/>
              <w:t xml:space="preserve">с законодательством соответствующего государства, полученный не ранее чем за 6 (шесть) месяцев до даты размещения на официальном сайте торгов извещения о проведении аукциона </w:t>
            </w:r>
            <w:r>
              <w:rPr>
                <w:sz w:val="22"/>
                <w:szCs w:val="22"/>
              </w:rPr>
              <w:br/>
              <w:t>в электронной форме.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подтверждающий полномочия лица, подписавшего заявку (Доверенность </w:t>
            </w:r>
            <w:r>
              <w:rPr>
                <w:sz w:val="22"/>
                <w:szCs w:val="22"/>
              </w:rPr>
              <w:br/>
              <w:t xml:space="preserve">в электронной форме). Копии учредительных документов (для юридических лиц). Решение </w:t>
            </w:r>
            <w:r>
              <w:rPr>
                <w:sz w:val="22"/>
                <w:szCs w:val="22"/>
              </w:rPr>
              <w:br/>
              <w:t xml:space="preserve">о согласии на совершение крупной сделки либо копия такого решения в случае, если требование </w:t>
            </w:r>
            <w:r>
              <w:rPr>
                <w:sz w:val="22"/>
                <w:szCs w:val="22"/>
              </w:rPr>
              <w:br/>
              <w:t xml:space="preserve">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      </w:r>
            <w:r>
              <w:rPr>
                <w:sz w:val="22"/>
                <w:szCs w:val="22"/>
              </w:rPr>
              <w:br/>
              <w:t xml:space="preserve">и, если для Заявителя заключение договора аренды, внесение задатка, а также внесение обеспечения договора аренды являются крупной сделкой. Указанное решение оформляется </w:t>
            </w:r>
            <w:r>
              <w:rPr>
                <w:sz w:val="22"/>
                <w:szCs w:val="22"/>
              </w:rPr>
              <w:br/>
              <w:t xml:space="preserve">в соответствии действующим законодательством Российской Федерации и должно </w:t>
            </w:r>
            <w:r w:rsidR="00FC2A1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обязательном порядке содержать: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сведения о лицах, являющихся сторонами сделки;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максимальную сумму сделки;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предмет сделки (дата/наименование аукциона, адрес/площадь объекта);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иные существенные условия сделки.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об отсутствии решения о ликвидации Заявителя - юридического лица, </w:t>
            </w:r>
            <w:r>
              <w:rPr>
                <w:sz w:val="22"/>
                <w:szCs w:val="22"/>
              </w:rPr>
              <w:br/>
              <w:t xml:space="preserve">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</w:t>
            </w:r>
            <w:r>
              <w:rPr>
                <w:sz w:val="22"/>
                <w:szCs w:val="22"/>
              </w:rPr>
              <w:br/>
      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случаях, предусмотренных документацией об аукционе в электронной форме, -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Федерации.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Заявки подаются на электронную площадку, начиная с даты начала приема заявок </w:t>
            </w:r>
            <w:r>
              <w:rPr>
                <w:sz w:val="22"/>
                <w:szCs w:val="22"/>
              </w:rPr>
              <w:br/>
              <w:t xml:space="preserve">до времени и даты окончания приема заявок, указанных в </w:t>
            </w:r>
            <w:r>
              <w:rPr>
                <w:b/>
                <w:sz w:val="22"/>
                <w:szCs w:val="22"/>
              </w:rPr>
              <w:t>Извещении</w:t>
            </w:r>
            <w:r>
              <w:rPr>
                <w:sz w:val="22"/>
                <w:szCs w:val="22"/>
              </w:rPr>
              <w:t>.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Заявки с прилагаемыми к ним документами, поданные с нарушением установленного срока </w:t>
            </w:r>
            <w:r>
              <w:rPr>
                <w:sz w:val="22"/>
                <w:szCs w:val="22"/>
              </w:rPr>
              <w:br/>
              <w:t>не регистрируются программными средствами.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одного часа со времени поступления заявки Оператор сообщает Заявителю </w:t>
            </w:r>
            <w:r>
              <w:rPr>
                <w:sz w:val="22"/>
                <w:szCs w:val="22"/>
              </w:rPr>
              <w:br/>
              <w:t>о ее поступлении путем направления уведомления.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 о допуске или недопуске Заявителей к участию в аукционе в электронной форме принимает исключительно Комиссия.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отзыва Заявителем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</w:t>
            </w:r>
            <w:r>
              <w:rPr>
                <w:sz w:val="22"/>
                <w:szCs w:val="22"/>
              </w:rPr>
              <w:br/>
              <w:t>о чем Заявителю направляется соответствующее уведомление.</w:t>
            </w:r>
          </w:p>
          <w:p w:rsidR="0096371F" w:rsidRDefault="0096371F" w:rsidP="00507C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заявки допускается только путем подачи Заявителем новой заявки </w:t>
            </w:r>
            <w:r>
              <w:rPr>
                <w:sz w:val="22"/>
                <w:szCs w:val="22"/>
              </w:rPr>
              <w:br/>
              <w:t>в установленные в извещении о проведении аукциона сроки, при этом первоначальная заявка должна быть отозвана.</w:t>
            </w:r>
          </w:p>
        </w:tc>
      </w:tr>
    </w:tbl>
    <w:p w:rsidR="0096371F" w:rsidRPr="00D47029" w:rsidRDefault="0096371F" w:rsidP="0096371F"/>
    <w:p w:rsidR="006865F1" w:rsidRDefault="006865F1"/>
    <w:sectPr w:rsidR="0068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8D7"/>
    <w:multiLevelType w:val="hybridMultilevel"/>
    <w:tmpl w:val="B7C46F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AA"/>
    <w:rsid w:val="00012D30"/>
    <w:rsid w:val="00105B04"/>
    <w:rsid w:val="00143F3D"/>
    <w:rsid w:val="0015343C"/>
    <w:rsid w:val="001E1C85"/>
    <w:rsid w:val="002A2A03"/>
    <w:rsid w:val="002E0AC6"/>
    <w:rsid w:val="002F0BDE"/>
    <w:rsid w:val="0032284E"/>
    <w:rsid w:val="00341A53"/>
    <w:rsid w:val="00344C16"/>
    <w:rsid w:val="003870D1"/>
    <w:rsid w:val="003D7B44"/>
    <w:rsid w:val="004C287A"/>
    <w:rsid w:val="00584A49"/>
    <w:rsid w:val="00657FB2"/>
    <w:rsid w:val="006865F1"/>
    <w:rsid w:val="006A186B"/>
    <w:rsid w:val="0071384E"/>
    <w:rsid w:val="007A5183"/>
    <w:rsid w:val="007B678D"/>
    <w:rsid w:val="007B74E2"/>
    <w:rsid w:val="007C2C31"/>
    <w:rsid w:val="0080661D"/>
    <w:rsid w:val="00806CA3"/>
    <w:rsid w:val="00847296"/>
    <w:rsid w:val="008D4234"/>
    <w:rsid w:val="008E42B6"/>
    <w:rsid w:val="0092776C"/>
    <w:rsid w:val="00930EAA"/>
    <w:rsid w:val="0096371F"/>
    <w:rsid w:val="009D43CA"/>
    <w:rsid w:val="00A8196E"/>
    <w:rsid w:val="00AC6CDF"/>
    <w:rsid w:val="00AD18AD"/>
    <w:rsid w:val="00B407C5"/>
    <w:rsid w:val="00BE59DC"/>
    <w:rsid w:val="00C177D9"/>
    <w:rsid w:val="00CA4B65"/>
    <w:rsid w:val="00D60397"/>
    <w:rsid w:val="00DE57B1"/>
    <w:rsid w:val="00E2248C"/>
    <w:rsid w:val="00E2364E"/>
    <w:rsid w:val="00E9025F"/>
    <w:rsid w:val="00EA68C9"/>
    <w:rsid w:val="00EE6029"/>
    <w:rsid w:val="00EF6ED4"/>
    <w:rsid w:val="00F03A17"/>
    <w:rsid w:val="00F208F5"/>
    <w:rsid w:val="00F21BF8"/>
    <w:rsid w:val="00F33836"/>
    <w:rsid w:val="00FC2A13"/>
    <w:rsid w:val="00F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E0B6"/>
  <w15:chartTrackingRefBased/>
  <w15:docId w15:val="{066889A0-A29B-480C-B15E-244A8503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96371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6371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96371F"/>
    <w:rPr>
      <w:color w:val="0000FF"/>
      <w:u w:val="single"/>
    </w:rPr>
  </w:style>
  <w:style w:type="paragraph" w:styleId="a6">
    <w:name w:val="Body Text"/>
    <w:aliases w:val="Основной текст Знак Знак Знак, Знак Знак Знак,Знак Знак Знак"/>
    <w:basedOn w:val="a"/>
    <w:link w:val="a7"/>
    <w:rsid w:val="0096371F"/>
    <w:pPr>
      <w:tabs>
        <w:tab w:val="left" w:pos="3240"/>
      </w:tabs>
      <w:autoSpaceDE w:val="0"/>
      <w:autoSpaceDN w:val="0"/>
      <w:adjustRightInd w:val="0"/>
      <w:spacing w:line="241" w:lineRule="atLeast"/>
      <w:jc w:val="both"/>
    </w:pPr>
    <w:rPr>
      <w:color w:val="000000"/>
    </w:rPr>
  </w:style>
  <w:style w:type="character" w:customStyle="1" w:styleId="a7">
    <w:name w:val="Основной текст Знак"/>
    <w:aliases w:val="Основной текст Знак Знак Знак Знак, Знак Знак Знак Знак,Знак Знак Знак Знак"/>
    <w:basedOn w:val="a0"/>
    <w:link w:val="a6"/>
    <w:rsid w:val="0096371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63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6371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371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caption"/>
    <w:basedOn w:val="a"/>
    <w:qFormat/>
    <w:rsid w:val="0096371F"/>
    <w:pPr>
      <w:jc w:val="center"/>
    </w:pPr>
    <w:rPr>
      <w:szCs w:val="20"/>
    </w:rPr>
  </w:style>
  <w:style w:type="paragraph" w:styleId="aa">
    <w:name w:val="List Paragraph"/>
    <w:basedOn w:val="a"/>
    <w:uiPriority w:val="34"/>
    <w:qFormat/>
    <w:rsid w:val="00D6039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3A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3A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consultantplus://offline/ref=9FF487C66319238D1C9370CFC257973A33D8C03A557D4527A22BAA203076CF7BEE36AC191CA3A7BCE02A3617F9B3AD26DD11C79E235FFCDDM4m9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rgi.gov.ru/new/public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operty@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mailto:gki@mari-el.ru" TargetMode="Externa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9FF487C66319238D1C9370CFC257973A33D8C03A557D4527A22BAA203076CF7BEE36AC191CA3A7BBEC2A3617F9B3AD26DD11C79E235FFCDDM4m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torgi.gov.ru/new/publ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2023-04-24T11:43:00Z</cp:lastPrinted>
  <dcterms:created xsi:type="dcterms:W3CDTF">2023-03-21T11:19:00Z</dcterms:created>
  <dcterms:modified xsi:type="dcterms:W3CDTF">2023-04-26T13:16:00Z</dcterms:modified>
</cp:coreProperties>
</file>